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4FF3" w:rsidRPr="00B511D6" w:rsidRDefault="00524FF3">
      <w:pPr>
        <w:widowControl/>
        <w:tabs>
          <w:tab w:val="center" w:pos="4680"/>
        </w:tabs>
        <w:jc w:val="center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Curriculum Vitae</w:t>
      </w:r>
    </w:p>
    <w:p w:rsidR="00524FF3" w:rsidRPr="00B511D6" w:rsidRDefault="00524FF3">
      <w:pPr>
        <w:widowControl/>
        <w:tabs>
          <w:tab w:val="left" w:pos="1800"/>
        </w:tabs>
        <w:ind w:left="1800" w:hanging="1800"/>
        <w:rPr>
          <w:rFonts w:ascii="Arial" w:hAnsi="Arial" w:cs="Arial"/>
          <w:b/>
          <w:sz w:val="22"/>
          <w:szCs w:val="22"/>
        </w:rPr>
      </w:pPr>
    </w:p>
    <w:p w:rsidR="00A04494" w:rsidRPr="00B511D6" w:rsidRDefault="00A04494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NAME</w:t>
      </w:r>
      <w:r w:rsidR="00D32221" w:rsidRPr="00B511D6">
        <w:rPr>
          <w:rFonts w:ascii="Arial" w:hAnsi="Arial" w:cs="Arial"/>
          <w:b/>
          <w:sz w:val="22"/>
          <w:szCs w:val="22"/>
        </w:rPr>
        <w:t>/ADDRESS</w:t>
      </w:r>
      <w:r w:rsidRPr="00B511D6">
        <w:rPr>
          <w:rFonts w:ascii="Arial" w:hAnsi="Arial" w:cs="Arial"/>
          <w:b/>
          <w:sz w:val="22"/>
          <w:szCs w:val="22"/>
        </w:rPr>
        <w:t>:</w:t>
      </w:r>
      <w:r w:rsidRPr="00B511D6">
        <w:rPr>
          <w:rFonts w:ascii="Arial" w:hAnsi="Arial" w:cs="Arial"/>
          <w:b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>Nathan B. Hansen, Ph.D.</w:t>
      </w:r>
    </w:p>
    <w:p w:rsidR="0037640C" w:rsidRPr="00B511D6" w:rsidRDefault="00D32221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ab/>
      </w:r>
      <w:r w:rsidR="0037640C" w:rsidRPr="00B511D6">
        <w:rPr>
          <w:rFonts w:ascii="Arial" w:hAnsi="Arial" w:cs="Arial"/>
          <w:sz w:val="22"/>
          <w:szCs w:val="22"/>
        </w:rPr>
        <w:t>College of Public Health</w:t>
      </w:r>
    </w:p>
    <w:p w:rsidR="00D32221" w:rsidRPr="00B511D6" w:rsidRDefault="0037640C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</w:r>
      <w:r w:rsidR="00D32221" w:rsidRPr="00B511D6">
        <w:rPr>
          <w:rFonts w:ascii="Arial" w:hAnsi="Arial" w:cs="Arial"/>
          <w:sz w:val="22"/>
          <w:szCs w:val="22"/>
        </w:rPr>
        <w:t xml:space="preserve">Department of </w:t>
      </w:r>
      <w:r w:rsidRPr="00B511D6">
        <w:rPr>
          <w:rFonts w:ascii="Arial" w:hAnsi="Arial" w:cs="Arial"/>
          <w:sz w:val="22"/>
          <w:szCs w:val="22"/>
        </w:rPr>
        <w:t>Health Promotion and Behavior</w:t>
      </w:r>
    </w:p>
    <w:p w:rsidR="0037640C" w:rsidRPr="00B511D6" w:rsidRDefault="00D32221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</w:r>
      <w:r w:rsidR="00A8024D" w:rsidRPr="00B511D6">
        <w:rPr>
          <w:rFonts w:ascii="Arial" w:hAnsi="Arial" w:cs="Arial"/>
          <w:sz w:val="22"/>
          <w:szCs w:val="22"/>
        </w:rPr>
        <w:t>131 Wright Hall, 100 Foster Road</w:t>
      </w:r>
    </w:p>
    <w:p w:rsidR="00D32221" w:rsidRPr="00B511D6" w:rsidRDefault="0037640C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</w:r>
      <w:r w:rsidR="00A8024D" w:rsidRPr="00B511D6">
        <w:rPr>
          <w:rFonts w:ascii="Arial" w:hAnsi="Arial" w:cs="Arial"/>
          <w:sz w:val="22"/>
          <w:szCs w:val="22"/>
        </w:rPr>
        <w:t>Health Sciences Campus, University of Georgia</w:t>
      </w:r>
    </w:p>
    <w:p w:rsidR="00D32221" w:rsidRPr="00B511D6" w:rsidRDefault="00D32221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</w:r>
      <w:r w:rsidR="0037640C" w:rsidRPr="00B511D6">
        <w:rPr>
          <w:rFonts w:ascii="Arial" w:hAnsi="Arial" w:cs="Arial"/>
          <w:sz w:val="22"/>
          <w:szCs w:val="22"/>
        </w:rPr>
        <w:t>Athens, GA</w:t>
      </w:r>
      <w:r w:rsidRPr="00B511D6">
        <w:rPr>
          <w:rFonts w:ascii="Arial" w:hAnsi="Arial" w:cs="Arial"/>
          <w:sz w:val="22"/>
          <w:szCs w:val="22"/>
        </w:rPr>
        <w:t xml:space="preserve"> </w:t>
      </w:r>
      <w:r w:rsidR="0037640C" w:rsidRPr="00B511D6">
        <w:rPr>
          <w:rFonts w:ascii="Arial" w:hAnsi="Arial" w:cs="Arial"/>
          <w:sz w:val="22"/>
          <w:szCs w:val="22"/>
        </w:rPr>
        <w:t>30602</w:t>
      </w:r>
    </w:p>
    <w:p w:rsidR="00D32221" w:rsidRPr="00B511D6" w:rsidRDefault="00D32221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</w:r>
      <w:r w:rsidR="00397076" w:rsidRPr="00B511D6">
        <w:rPr>
          <w:rFonts w:ascii="Arial" w:hAnsi="Arial" w:cs="Arial"/>
          <w:sz w:val="22"/>
          <w:szCs w:val="22"/>
        </w:rPr>
        <w:t xml:space="preserve">(office): </w:t>
      </w:r>
      <w:r w:rsidR="0037640C" w:rsidRPr="00B511D6">
        <w:rPr>
          <w:rFonts w:ascii="Arial" w:hAnsi="Arial" w:cs="Arial"/>
          <w:sz w:val="22"/>
          <w:szCs w:val="22"/>
        </w:rPr>
        <w:t>706</w:t>
      </w:r>
      <w:r w:rsidR="00397076" w:rsidRPr="00B511D6">
        <w:rPr>
          <w:rFonts w:ascii="Arial" w:hAnsi="Arial" w:cs="Arial"/>
          <w:sz w:val="22"/>
          <w:szCs w:val="22"/>
        </w:rPr>
        <w:t>-</w:t>
      </w:r>
      <w:r w:rsidR="0037640C" w:rsidRPr="00B511D6">
        <w:rPr>
          <w:rFonts w:ascii="Arial" w:hAnsi="Arial" w:cs="Arial"/>
          <w:sz w:val="22"/>
          <w:szCs w:val="22"/>
        </w:rPr>
        <w:t>542</w:t>
      </w:r>
      <w:r w:rsidR="00397076" w:rsidRPr="00B511D6">
        <w:rPr>
          <w:rFonts w:ascii="Arial" w:hAnsi="Arial" w:cs="Arial"/>
          <w:sz w:val="22"/>
          <w:szCs w:val="22"/>
        </w:rPr>
        <w:t>-</w:t>
      </w:r>
      <w:r w:rsidR="0037640C" w:rsidRPr="00B511D6">
        <w:rPr>
          <w:rFonts w:ascii="Arial" w:hAnsi="Arial" w:cs="Arial"/>
          <w:sz w:val="22"/>
          <w:szCs w:val="22"/>
        </w:rPr>
        <w:t>4364</w:t>
      </w:r>
    </w:p>
    <w:p w:rsidR="00397076" w:rsidRPr="00B511D6" w:rsidRDefault="00397076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  <w:t xml:space="preserve">(fax): </w:t>
      </w:r>
      <w:r w:rsidR="0037640C" w:rsidRPr="00B511D6">
        <w:rPr>
          <w:rFonts w:ascii="Arial" w:hAnsi="Arial" w:cs="Arial"/>
          <w:sz w:val="22"/>
          <w:szCs w:val="22"/>
        </w:rPr>
        <w:t>706</w:t>
      </w:r>
      <w:r w:rsidRPr="00B511D6">
        <w:rPr>
          <w:rFonts w:ascii="Arial" w:hAnsi="Arial" w:cs="Arial"/>
          <w:sz w:val="22"/>
          <w:szCs w:val="22"/>
        </w:rPr>
        <w:t>-</w:t>
      </w:r>
      <w:r w:rsidR="0037640C" w:rsidRPr="00B511D6">
        <w:rPr>
          <w:rFonts w:ascii="Arial" w:hAnsi="Arial" w:cs="Arial"/>
          <w:sz w:val="22"/>
          <w:szCs w:val="22"/>
        </w:rPr>
        <w:t>542</w:t>
      </w:r>
      <w:r w:rsidR="006774DF" w:rsidRPr="00B511D6">
        <w:rPr>
          <w:rFonts w:ascii="Arial" w:hAnsi="Arial" w:cs="Arial"/>
          <w:sz w:val="22"/>
          <w:szCs w:val="22"/>
        </w:rPr>
        <w:t>-</w:t>
      </w:r>
      <w:r w:rsidR="0037640C" w:rsidRPr="00B511D6">
        <w:rPr>
          <w:rFonts w:ascii="Arial" w:hAnsi="Arial" w:cs="Arial"/>
          <w:sz w:val="22"/>
          <w:szCs w:val="22"/>
        </w:rPr>
        <w:t>4956</w:t>
      </w:r>
    </w:p>
    <w:p w:rsidR="006774DF" w:rsidRPr="00B511D6" w:rsidRDefault="006774DF" w:rsidP="00A04494">
      <w:pPr>
        <w:widowControl/>
        <w:tabs>
          <w:tab w:val="left" w:pos="-1440"/>
          <w:tab w:val="left" w:pos="2520"/>
        </w:tabs>
        <w:ind w:left="2520" w:hanging="25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  <w:t xml:space="preserve">Email: </w:t>
      </w:r>
      <w:hyperlink r:id="rId8" w:history="1">
        <w:r w:rsidR="0037640C" w:rsidRPr="00B511D6">
          <w:rPr>
            <w:rStyle w:val="Hyperlink"/>
            <w:rFonts w:ascii="Arial" w:hAnsi="Arial" w:cs="Arial"/>
            <w:sz w:val="22"/>
            <w:szCs w:val="22"/>
          </w:rPr>
          <w:t>nhansen@uga.edu</w:t>
        </w:r>
      </w:hyperlink>
    </w:p>
    <w:p w:rsidR="00A04494" w:rsidRPr="00B511D6" w:rsidRDefault="00A04494" w:rsidP="001F7210">
      <w:pPr>
        <w:widowControl/>
        <w:tabs>
          <w:tab w:val="left" w:pos="-990"/>
          <w:tab w:val="left" w:pos="-720"/>
          <w:tab w:val="left" w:pos="0"/>
          <w:tab w:val="left" w:pos="1800"/>
        </w:tabs>
        <w:spacing w:before="240"/>
        <w:ind w:left="1800" w:hanging="180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EDUCATION:</w:t>
      </w:r>
      <w:r w:rsidRPr="00B511D6">
        <w:rPr>
          <w:rFonts w:ascii="Arial" w:hAnsi="Arial" w:cs="Arial"/>
          <w:sz w:val="22"/>
          <w:szCs w:val="22"/>
        </w:rPr>
        <w:tab/>
      </w:r>
    </w:p>
    <w:p w:rsidR="00A04494" w:rsidRPr="00B511D6" w:rsidRDefault="00A04494" w:rsidP="00A04494">
      <w:pPr>
        <w:pStyle w:val="Header"/>
        <w:widowControl/>
        <w:tabs>
          <w:tab w:val="clear" w:pos="4320"/>
          <w:tab w:val="clear" w:pos="8640"/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B.S.</w:t>
      </w:r>
      <w:r w:rsidRPr="00B511D6">
        <w:rPr>
          <w:rFonts w:ascii="Arial" w:hAnsi="Arial" w:cs="Arial"/>
          <w:sz w:val="22"/>
          <w:szCs w:val="22"/>
        </w:rPr>
        <w:tab/>
      </w:r>
      <w:r w:rsidR="0037640C" w:rsidRPr="00B511D6">
        <w:rPr>
          <w:rFonts w:ascii="Arial" w:hAnsi="Arial" w:cs="Arial"/>
          <w:sz w:val="22"/>
          <w:szCs w:val="22"/>
        </w:rPr>
        <w:t xml:space="preserve">Psychology, </w:t>
      </w:r>
      <w:r w:rsidRPr="00B511D6">
        <w:rPr>
          <w:rFonts w:ascii="Arial" w:hAnsi="Arial" w:cs="Arial"/>
          <w:sz w:val="22"/>
          <w:szCs w:val="22"/>
        </w:rPr>
        <w:t>Brigham Young University, Provo, UT, 1994</w:t>
      </w:r>
    </w:p>
    <w:p w:rsidR="00A04494" w:rsidRPr="00B511D6" w:rsidRDefault="00A04494" w:rsidP="00A04494">
      <w:pPr>
        <w:pStyle w:val="Header"/>
        <w:widowControl/>
        <w:tabs>
          <w:tab w:val="clear" w:pos="4320"/>
          <w:tab w:val="clear" w:pos="8640"/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Ph.D.</w:t>
      </w:r>
      <w:r w:rsidRPr="00B511D6">
        <w:rPr>
          <w:rFonts w:ascii="Arial" w:hAnsi="Arial" w:cs="Arial"/>
          <w:sz w:val="22"/>
          <w:szCs w:val="22"/>
        </w:rPr>
        <w:tab/>
      </w:r>
      <w:r w:rsidR="0037640C" w:rsidRPr="00B511D6">
        <w:rPr>
          <w:rFonts w:ascii="Arial" w:hAnsi="Arial" w:cs="Arial"/>
          <w:sz w:val="22"/>
          <w:szCs w:val="22"/>
        </w:rPr>
        <w:t xml:space="preserve">Clinical Psychology, </w:t>
      </w:r>
      <w:r w:rsidRPr="00B511D6">
        <w:rPr>
          <w:rFonts w:ascii="Arial" w:hAnsi="Arial" w:cs="Arial"/>
          <w:sz w:val="22"/>
          <w:szCs w:val="22"/>
        </w:rPr>
        <w:t>Brigham Young University, Provo, UT, 2000</w:t>
      </w:r>
    </w:p>
    <w:p w:rsidR="0037640C" w:rsidRPr="00B511D6" w:rsidRDefault="0037640C" w:rsidP="00A04494">
      <w:pPr>
        <w:pStyle w:val="Header"/>
        <w:widowControl/>
        <w:tabs>
          <w:tab w:val="clear" w:pos="4320"/>
          <w:tab w:val="clear" w:pos="8640"/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Fellowship</w:t>
      </w:r>
      <w:r w:rsidRPr="00B511D6">
        <w:rPr>
          <w:rFonts w:ascii="Arial" w:hAnsi="Arial" w:cs="Arial"/>
          <w:sz w:val="22"/>
          <w:szCs w:val="22"/>
        </w:rPr>
        <w:tab/>
        <w:t>Public Health, Yale University, New Haven, CT 2002</w:t>
      </w:r>
    </w:p>
    <w:p w:rsidR="00A04494" w:rsidRPr="00B511D6" w:rsidRDefault="00A04494" w:rsidP="001F7210">
      <w:pPr>
        <w:widowControl/>
        <w:tabs>
          <w:tab w:val="left" w:pos="-990"/>
          <w:tab w:val="left" w:pos="-720"/>
          <w:tab w:val="left" w:pos="0"/>
          <w:tab w:val="left" w:pos="1080"/>
          <w:tab w:val="left" w:pos="1800"/>
        </w:tabs>
        <w:spacing w:before="240"/>
        <w:ind w:left="1800" w:hanging="180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CAREER/ACADEMIC APPOINTMENTS:</w:t>
      </w:r>
      <w:r w:rsidRPr="00B511D6">
        <w:rPr>
          <w:rFonts w:ascii="Arial" w:hAnsi="Arial" w:cs="Arial"/>
          <w:sz w:val="22"/>
          <w:szCs w:val="22"/>
        </w:rPr>
        <w:tab/>
      </w:r>
    </w:p>
    <w:p w:rsidR="00A04494" w:rsidRPr="00B511D6" w:rsidRDefault="00A04494" w:rsidP="00A04494">
      <w:pPr>
        <w:widowControl/>
        <w:tabs>
          <w:tab w:val="left" w:pos="0"/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1999 – 2000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Intern</w:t>
      </w:r>
      <w:r w:rsidRPr="00B511D6">
        <w:rPr>
          <w:rFonts w:ascii="Arial" w:hAnsi="Arial" w:cs="Arial"/>
          <w:sz w:val="22"/>
          <w:szCs w:val="22"/>
        </w:rPr>
        <w:t>, Clinical Psychology, Department of Psychiatry, Montefiore Medical Center, Bronx, NY</w:t>
      </w:r>
    </w:p>
    <w:p w:rsidR="00A04494" w:rsidRPr="00B511D6" w:rsidRDefault="00A04494" w:rsidP="00A04494">
      <w:pPr>
        <w:widowControl/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2000 – 2002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Postdoctoral Fellow</w:t>
      </w:r>
      <w:r w:rsidRPr="00B511D6">
        <w:rPr>
          <w:rFonts w:ascii="Arial" w:hAnsi="Arial" w:cs="Arial"/>
          <w:sz w:val="22"/>
          <w:szCs w:val="22"/>
        </w:rPr>
        <w:t>, Center for Interdisciplinary Research on AIDS (CIRA), Yale School of Public Health, New Haven, CT</w:t>
      </w:r>
    </w:p>
    <w:p w:rsidR="00A04494" w:rsidRPr="00B511D6" w:rsidRDefault="00A04494" w:rsidP="00A04494">
      <w:pPr>
        <w:widowControl/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2002 – 2003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Associate Research Scientist</w:t>
      </w:r>
      <w:r w:rsidRPr="00B511D6">
        <w:rPr>
          <w:rFonts w:ascii="Arial" w:hAnsi="Arial" w:cs="Arial"/>
          <w:sz w:val="22"/>
          <w:szCs w:val="22"/>
        </w:rPr>
        <w:t>, Department of Psychiatry, Yale University School of Medicine, New Haven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2003 – 2004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Instructor</w:t>
      </w:r>
      <w:r w:rsidRPr="00B511D6">
        <w:rPr>
          <w:rFonts w:ascii="Arial" w:hAnsi="Arial" w:cs="Arial"/>
          <w:sz w:val="22"/>
          <w:szCs w:val="22"/>
        </w:rPr>
        <w:t>, Department of Psychiatry, Yale University School of Medicine, New Haven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2004 – 2006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Assistant Clinical Professor</w:t>
      </w:r>
      <w:r w:rsidRPr="00B511D6">
        <w:rPr>
          <w:rFonts w:ascii="Arial" w:hAnsi="Arial" w:cs="Arial"/>
          <w:sz w:val="22"/>
          <w:szCs w:val="22"/>
        </w:rPr>
        <w:t xml:space="preserve">, Department of Psychiatry, </w:t>
      </w:r>
      <w:r w:rsidRPr="00B511D6">
        <w:rPr>
          <w:rFonts w:ascii="Arial" w:hAnsi="Arial" w:cs="Arial"/>
          <w:sz w:val="22"/>
          <w:szCs w:val="22"/>
        </w:rPr>
        <w:tab/>
        <w:t>Yale University School of Medicine, New Haven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2006 – 2012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Assistant Professor</w:t>
      </w:r>
      <w:r w:rsidRPr="00B511D6">
        <w:rPr>
          <w:rFonts w:ascii="Arial" w:hAnsi="Arial" w:cs="Arial"/>
          <w:sz w:val="22"/>
          <w:szCs w:val="22"/>
        </w:rPr>
        <w:t>, Department of Psychiatry, Yale University School of Medicine, New Haven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2012 – </w:t>
      </w:r>
      <w:r w:rsidR="0037640C" w:rsidRPr="00B511D6">
        <w:rPr>
          <w:rFonts w:ascii="Arial" w:hAnsi="Arial" w:cs="Arial"/>
          <w:sz w:val="22"/>
          <w:szCs w:val="22"/>
        </w:rPr>
        <w:t>2013</w:t>
      </w:r>
      <w:r w:rsidRPr="00B511D6">
        <w:rPr>
          <w:rFonts w:ascii="Arial" w:hAnsi="Arial" w:cs="Arial"/>
          <w:sz w:val="22"/>
          <w:szCs w:val="22"/>
        </w:rPr>
        <w:t xml:space="preserve">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Associate Professor</w:t>
      </w:r>
      <w:r w:rsidRPr="00B511D6">
        <w:rPr>
          <w:rFonts w:ascii="Arial" w:hAnsi="Arial" w:cs="Arial"/>
          <w:sz w:val="22"/>
          <w:szCs w:val="22"/>
        </w:rPr>
        <w:t>, Department of Psychiatry, Yale University School of Medicine, New Haven CT</w:t>
      </w:r>
    </w:p>
    <w:p w:rsidR="0037640C" w:rsidRPr="00B511D6" w:rsidRDefault="0037640C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2013 – </w:t>
      </w:r>
      <w:r w:rsidR="00CB480D" w:rsidRPr="00B511D6">
        <w:rPr>
          <w:rFonts w:ascii="Arial" w:hAnsi="Arial" w:cs="Arial"/>
          <w:sz w:val="22"/>
          <w:szCs w:val="22"/>
        </w:rPr>
        <w:t>2015</w:t>
      </w:r>
      <w:r w:rsidRPr="00B511D6">
        <w:rPr>
          <w:rFonts w:ascii="Arial" w:hAnsi="Arial" w:cs="Arial"/>
          <w:sz w:val="22"/>
          <w:szCs w:val="22"/>
        </w:rPr>
        <w:t xml:space="preserve">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Associate Professor</w:t>
      </w:r>
      <w:r w:rsidRPr="00B511D6">
        <w:rPr>
          <w:rFonts w:ascii="Arial" w:hAnsi="Arial" w:cs="Arial"/>
          <w:sz w:val="22"/>
          <w:szCs w:val="22"/>
        </w:rPr>
        <w:t xml:space="preserve">, Department of Health Promotion and Behavior, College of Public Health, University of Georgia, Athens, GA </w:t>
      </w:r>
    </w:p>
    <w:p w:rsidR="00CB480D" w:rsidRPr="00B511D6" w:rsidRDefault="00CB480D" w:rsidP="00CB480D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2015 – present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Professor</w:t>
      </w:r>
      <w:r w:rsidR="00182DB3" w:rsidRPr="00B511D6">
        <w:rPr>
          <w:rFonts w:ascii="Arial" w:hAnsi="Arial" w:cs="Arial"/>
          <w:sz w:val="22"/>
          <w:szCs w:val="22"/>
        </w:rPr>
        <w:t xml:space="preserve"> (Current Position)</w:t>
      </w:r>
      <w:r w:rsidRPr="00B511D6">
        <w:rPr>
          <w:rFonts w:ascii="Arial" w:hAnsi="Arial" w:cs="Arial"/>
          <w:sz w:val="22"/>
          <w:szCs w:val="22"/>
        </w:rPr>
        <w:t>, Department of Health Promotion and Behavior, College of Public Health, University of Georgia, Athens, GA</w:t>
      </w:r>
    </w:p>
    <w:p w:rsidR="00A04494" w:rsidRPr="00B511D6" w:rsidRDefault="00A04494" w:rsidP="001F7210">
      <w:pPr>
        <w:widowControl/>
        <w:tabs>
          <w:tab w:val="left" w:pos="2520"/>
          <w:tab w:val="left" w:pos="2880"/>
        </w:tabs>
        <w:spacing w:before="24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ADMINISTRATIVE APPOINTMENTS: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2007 – 2009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Associate Director of Training</w:t>
      </w:r>
      <w:r w:rsidRPr="00B511D6">
        <w:rPr>
          <w:rFonts w:ascii="Arial" w:hAnsi="Arial" w:cs="Arial"/>
          <w:sz w:val="22"/>
          <w:szCs w:val="22"/>
        </w:rPr>
        <w:t>, Center for Interdisciplinary Research on AIDS (CIRA), Yale School of Public Health, New Haven,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2007 – 2012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Director</w:t>
      </w:r>
      <w:r w:rsidRPr="00B511D6">
        <w:rPr>
          <w:rFonts w:ascii="Arial" w:hAnsi="Arial" w:cs="Arial"/>
          <w:sz w:val="22"/>
          <w:szCs w:val="22"/>
        </w:rPr>
        <w:t>, HIV Prevention and Mental Health Research, Division of Prevention and Community Research, Department of Psychiatry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ab/>
        <w:t>Yale University School of Medicine, New Haven, CT</w:t>
      </w:r>
    </w:p>
    <w:p w:rsidR="00A04494" w:rsidRPr="00B511D6" w:rsidRDefault="00A04494" w:rsidP="00877DC0">
      <w:pPr>
        <w:widowControl/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2009 – 2012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Associate Director</w:t>
      </w:r>
      <w:r w:rsidRPr="00B511D6">
        <w:rPr>
          <w:rFonts w:ascii="Arial" w:hAnsi="Arial" w:cs="Arial"/>
          <w:sz w:val="22"/>
          <w:szCs w:val="22"/>
        </w:rPr>
        <w:t>, Development Core, Center for Interdisciplinary Research on AIDS (CIRA), Yale School of Public Health, New Haven,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2009 – </w:t>
      </w:r>
      <w:r w:rsidR="0037640C" w:rsidRPr="00B511D6">
        <w:rPr>
          <w:rFonts w:ascii="Arial" w:hAnsi="Arial" w:cs="Arial"/>
          <w:sz w:val="22"/>
          <w:szCs w:val="22"/>
        </w:rPr>
        <w:t>2013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Co-Director of Training</w:t>
      </w:r>
      <w:r w:rsidRPr="00B511D6">
        <w:rPr>
          <w:rFonts w:ascii="Arial" w:hAnsi="Arial" w:cs="Arial"/>
          <w:sz w:val="22"/>
          <w:szCs w:val="22"/>
        </w:rPr>
        <w:t>, Center for Interdisciplinary Research on AIDS (CIRA), Yale School of Public Health, New Haven,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2011 – </w:t>
      </w:r>
      <w:r w:rsidR="0037640C" w:rsidRPr="00B511D6">
        <w:rPr>
          <w:rFonts w:ascii="Arial" w:hAnsi="Arial" w:cs="Arial"/>
          <w:sz w:val="22"/>
          <w:szCs w:val="22"/>
        </w:rPr>
        <w:t>2013</w:t>
      </w:r>
      <w:r w:rsidRPr="00B511D6">
        <w:rPr>
          <w:rFonts w:ascii="Arial" w:hAnsi="Arial" w:cs="Arial"/>
          <w:sz w:val="22"/>
          <w:szCs w:val="22"/>
        </w:rPr>
        <w:t xml:space="preserve">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Deputy-Director</w:t>
      </w:r>
      <w:r w:rsidRPr="00B511D6">
        <w:rPr>
          <w:rFonts w:ascii="Arial" w:hAnsi="Arial" w:cs="Arial"/>
          <w:sz w:val="22"/>
          <w:szCs w:val="22"/>
        </w:rPr>
        <w:t>, Office of International Training, Center for Interdisciplinary Research on AIDS (CIRA), Yale School of Public Health, New Haven, CT</w:t>
      </w:r>
    </w:p>
    <w:p w:rsidR="00A04494" w:rsidRPr="00B511D6" w:rsidRDefault="00A04494" w:rsidP="00A04494">
      <w:pPr>
        <w:widowControl/>
        <w:tabs>
          <w:tab w:val="left" w:pos="2520"/>
          <w:tab w:val="left" w:pos="288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lastRenderedPageBreak/>
        <w:t xml:space="preserve">2012 – </w:t>
      </w:r>
      <w:r w:rsidR="0037640C" w:rsidRPr="00B511D6">
        <w:rPr>
          <w:rFonts w:ascii="Arial" w:hAnsi="Arial" w:cs="Arial"/>
          <w:sz w:val="22"/>
          <w:szCs w:val="22"/>
        </w:rPr>
        <w:t>2013</w:t>
      </w:r>
      <w:r w:rsidRPr="00B511D6">
        <w:rPr>
          <w:rFonts w:ascii="Arial" w:hAnsi="Arial" w:cs="Arial"/>
          <w:sz w:val="22"/>
          <w:szCs w:val="22"/>
        </w:rPr>
        <w:t xml:space="preserve"> 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Director</w:t>
      </w:r>
      <w:r w:rsidRPr="00B511D6">
        <w:rPr>
          <w:rFonts w:ascii="Arial" w:hAnsi="Arial" w:cs="Arial"/>
          <w:sz w:val="22"/>
          <w:szCs w:val="22"/>
        </w:rPr>
        <w:t>, Global Mental Health and HIV Prevention Research, Division of Prevention and Community Research, Department of Psychiatry, Yale University School of Medicine, New Haven, CT</w:t>
      </w:r>
    </w:p>
    <w:p w:rsidR="00A04494" w:rsidRPr="00B511D6" w:rsidRDefault="00A04494" w:rsidP="00877DC0">
      <w:pPr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2012 – </w:t>
      </w:r>
      <w:r w:rsidR="0037640C" w:rsidRPr="00B511D6">
        <w:rPr>
          <w:rFonts w:ascii="Arial" w:hAnsi="Arial" w:cs="Arial"/>
          <w:sz w:val="22"/>
          <w:szCs w:val="22"/>
        </w:rPr>
        <w:t>2013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Director</w:t>
      </w:r>
      <w:r w:rsidRPr="00B511D6">
        <w:rPr>
          <w:rFonts w:ascii="Arial" w:hAnsi="Arial" w:cs="Arial"/>
          <w:sz w:val="22"/>
          <w:szCs w:val="22"/>
        </w:rPr>
        <w:t>, Development Core, Center for Interdisciplinary Research on AIDS (CIRA), Yale School of Public Health, New Haven, CT</w:t>
      </w:r>
    </w:p>
    <w:p w:rsidR="00267288" w:rsidRPr="00B511D6" w:rsidRDefault="00267288" w:rsidP="00877DC0">
      <w:pPr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201</w:t>
      </w:r>
      <w:r w:rsidR="004F76C3" w:rsidRPr="00B511D6">
        <w:rPr>
          <w:rFonts w:ascii="Arial" w:hAnsi="Arial" w:cs="Arial"/>
          <w:sz w:val="22"/>
          <w:szCs w:val="22"/>
        </w:rPr>
        <w:t>3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Acting Director</w:t>
      </w:r>
      <w:r w:rsidRPr="00B511D6">
        <w:rPr>
          <w:rFonts w:ascii="Arial" w:hAnsi="Arial" w:cs="Arial"/>
          <w:sz w:val="22"/>
          <w:szCs w:val="22"/>
        </w:rPr>
        <w:t>, Division of Prevention and Community Research, Department of Psychiatry, Yale University School of Medicine, New Haven, CT</w:t>
      </w:r>
    </w:p>
    <w:p w:rsidR="0037640C" w:rsidRPr="00B511D6" w:rsidRDefault="0037640C" w:rsidP="00877DC0">
      <w:pPr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2013 – </w:t>
      </w:r>
      <w:r w:rsidR="00E20D78">
        <w:rPr>
          <w:rFonts w:ascii="Arial" w:hAnsi="Arial" w:cs="Arial"/>
          <w:sz w:val="22"/>
          <w:szCs w:val="22"/>
        </w:rPr>
        <w:t>2022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Department Head</w:t>
      </w:r>
      <w:r w:rsidRPr="00B511D6">
        <w:rPr>
          <w:rFonts w:ascii="Arial" w:hAnsi="Arial" w:cs="Arial"/>
          <w:sz w:val="22"/>
          <w:szCs w:val="22"/>
        </w:rPr>
        <w:t>, Department of Health Promotion and Behavior, College of Public Health, University of Georgia, Athens, GA</w:t>
      </w:r>
    </w:p>
    <w:p w:rsidR="00822645" w:rsidRPr="00B511D6" w:rsidRDefault="00822645" w:rsidP="001F7210">
      <w:pPr>
        <w:widowControl/>
        <w:tabs>
          <w:tab w:val="left" w:pos="-990"/>
          <w:tab w:val="left" w:pos="-720"/>
          <w:tab w:val="left" w:pos="0"/>
        </w:tabs>
        <w:spacing w:before="24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LICENSURE AND CERTIFICATION:</w:t>
      </w:r>
    </w:p>
    <w:p w:rsidR="00822645" w:rsidRPr="00B511D6" w:rsidRDefault="00822645" w:rsidP="00FF51B7">
      <w:pPr>
        <w:widowControl/>
        <w:tabs>
          <w:tab w:val="left" w:pos="-990"/>
          <w:tab w:val="left" w:pos="-720"/>
          <w:tab w:val="left" w:pos="2520"/>
        </w:tabs>
        <w:ind w:left="3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2007</w:t>
      </w:r>
      <w:r w:rsidR="00FF51B7" w:rsidRPr="00B511D6">
        <w:rPr>
          <w:rFonts w:ascii="Arial" w:hAnsi="Arial" w:cs="Arial"/>
          <w:sz w:val="22"/>
          <w:szCs w:val="22"/>
        </w:rPr>
        <w:t xml:space="preserve"> – </w:t>
      </w:r>
      <w:r w:rsidR="0037640C" w:rsidRPr="00B511D6">
        <w:rPr>
          <w:rFonts w:ascii="Arial" w:hAnsi="Arial" w:cs="Arial"/>
          <w:sz w:val="22"/>
          <w:szCs w:val="22"/>
        </w:rPr>
        <w:t>2013</w:t>
      </w:r>
      <w:r w:rsidR="00FF51B7"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>Psychologist, Connecticut Department of Public Health (#002797)</w:t>
      </w:r>
    </w:p>
    <w:p w:rsidR="00524FF3" w:rsidRPr="00B511D6" w:rsidRDefault="00524FF3" w:rsidP="001F7210">
      <w:pPr>
        <w:widowControl/>
        <w:tabs>
          <w:tab w:val="left" w:pos="-990"/>
          <w:tab w:val="left" w:pos="-720"/>
          <w:tab w:val="left" w:pos="0"/>
        </w:tabs>
        <w:spacing w:before="24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PROFESSIONAL HONORS OR RECOGNITION:</w:t>
      </w:r>
    </w:p>
    <w:p w:rsidR="00F20ACA" w:rsidRPr="00B511D6" w:rsidRDefault="00F20ACA" w:rsidP="00F20ACA">
      <w:pPr>
        <w:widowControl/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2010</w:t>
      </w:r>
      <w:r w:rsidRPr="00B511D6">
        <w:rPr>
          <w:rFonts w:ascii="Arial" w:hAnsi="Arial" w:cs="Arial"/>
          <w:sz w:val="22"/>
          <w:szCs w:val="22"/>
        </w:rPr>
        <w:tab/>
        <w:t>Honorable Mention, Yale Postdoctoral Mentoring Prize</w:t>
      </w:r>
    </w:p>
    <w:p w:rsidR="00F20ACA" w:rsidRPr="00B511D6" w:rsidRDefault="00F20ACA" w:rsidP="00F20ACA">
      <w:pPr>
        <w:widowControl/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2006</w:t>
      </w:r>
      <w:r w:rsidRPr="00B511D6">
        <w:rPr>
          <w:rFonts w:ascii="Arial" w:hAnsi="Arial" w:cs="Arial"/>
          <w:sz w:val="22"/>
          <w:szCs w:val="22"/>
        </w:rPr>
        <w:tab/>
        <w:t>NIMH K23 Patient-Oriented Research Career Development Award</w:t>
      </w:r>
    </w:p>
    <w:p w:rsidR="00F20ACA" w:rsidRPr="00B511D6" w:rsidRDefault="00F20ACA" w:rsidP="00F20ACA">
      <w:pPr>
        <w:widowControl/>
        <w:tabs>
          <w:tab w:val="left" w:pos="2520"/>
        </w:tabs>
        <w:ind w:left="3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2004</w:t>
      </w:r>
      <w:r w:rsidRPr="00B511D6">
        <w:rPr>
          <w:rFonts w:ascii="Arial" w:hAnsi="Arial" w:cs="Arial"/>
          <w:sz w:val="22"/>
          <w:szCs w:val="22"/>
        </w:rPr>
        <w:tab/>
        <w:t>NIH Loan Repayment Program Award</w:t>
      </w:r>
    </w:p>
    <w:p w:rsidR="00F20ACA" w:rsidRPr="00B511D6" w:rsidRDefault="00F20ACA" w:rsidP="00F20ACA">
      <w:pPr>
        <w:widowControl/>
        <w:tabs>
          <w:tab w:val="left" w:pos="2520"/>
        </w:tabs>
        <w:ind w:left="2520" w:hanging="216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1998</w:t>
      </w:r>
      <w:r w:rsidRPr="00B511D6">
        <w:rPr>
          <w:rFonts w:ascii="Arial" w:hAnsi="Arial" w:cs="Arial"/>
          <w:sz w:val="22"/>
          <w:szCs w:val="22"/>
        </w:rPr>
        <w:tab/>
        <w:t xml:space="preserve">German-American Academic Council Foundation and Alexander von </w:t>
      </w:r>
      <w:proofErr w:type="spellStart"/>
      <w:r w:rsidRPr="00B511D6">
        <w:rPr>
          <w:rFonts w:ascii="Arial" w:hAnsi="Arial" w:cs="Arial"/>
          <w:sz w:val="22"/>
          <w:szCs w:val="22"/>
        </w:rPr>
        <w:t>Humbolt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 Foundation Scholarship</w:t>
      </w:r>
    </w:p>
    <w:p w:rsidR="00524FF3" w:rsidRPr="00B511D6" w:rsidRDefault="00524FF3" w:rsidP="001F7210">
      <w:pPr>
        <w:widowControl/>
        <w:tabs>
          <w:tab w:val="left" w:pos="-990"/>
          <w:tab w:val="left" w:pos="-720"/>
          <w:tab w:val="left" w:pos="0"/>
          <w:tab w:val="left" w:pos="1440"/>
        </w:tabs>
        <w:spacing w:before="24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GRANT HISTORY:</w:t>
      </w:r>
    </w:p>
    <w:p w:rsidR="002F1870" w:rsidRPr="00B511D6" w:rsidRDefault="00B872E6" w:rsidP="00A47081">
      <w:pPr>
        <w:pStyle w:val="Heading4"/>
        <w:tabs>
          <w:tab w:val="left" w:pos="1800"/>
        </w:tabs>
        <w:spacing w:before="120"/>
        <w:ind w:left="2880" w:hanging="2606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Active</w:t>
      </w:r>
    </w:p>
    <w:tbl>
      <w:tblPr>
        <w:tblStyle w:val="TableGrid"/>
        <w:tblW w:w="0" w:type="auto"/>
        <w:tblInd w:w="288" w:type="dxa"/>
        <w:tblLook w:val="04A0" w:firstRow="1" w:lastRow="0" w:firstColumn="1" w:lastColumn="0" w:noHBand="0" w:noVBand="1"/>
      </w:tblPr>
      <w:tblGrid>
        <w:gridCol w:w="1872"/>
        <w:gridCol w:w="2700"/>
        <w:gridCol w:w="4680"/>
      </w:tblGrid>
      <w:tr w:rsidR="001224C7" w:rsidRPr="00B511D6" w:rsidTr="00B511D6"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SFOP0004184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US Department of State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10/01/2018 – 09/30/202</w:t>
            </w:r>
            <w:r w:rsidR="003A7A67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1224C7" w:rsidRPr="00B511D6" w:rsidTr="006E7DB1">
        <w:tc>
          <w:tcPr>
            <w:tcW w:w="9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5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Ending Slavery in Sub-Saharan Africa: A Collective Impact Approach</w:t>
            </w:r>
          </w:p>
        </w:tc>
      </w:tr>
      <w:tr w:rsidR="001224C7" w:rsidRPr="00B511D6" w:rsidTr="006E7DB1"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5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$6,055,340</w:t>
            </w:r>
          </w:p>
        </w:tc>
      </w:tr>
      <w:tr w:rsidR="001224C7" w:rsidRPr="00B511D6" w:rsidTr="006E7DB1"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R01HD092185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NIH/NICHD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09/01/2017 – 04/30/202</w:t>
            </w:r>
            <w:r w:rsidR="003A7A67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1224C7" w:rsidRPr="00B511D6" w:rsidTr="006E7DB1">
        <w:tc>
          <w:tcPr>
            <w:tcW w:w="9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Using GPS data from smart phones to study the link between social and geographical context, sexual risk, and substance use among young MSM</w:t>
            </w:r>
          </w:p>
        </w:tc>
      </w:tr>
      <w:tr w:rsidR="001224C7" w:rsidRPr="00B511D6" w:rsidTr="006E7DB1"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MPI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$3,908,942</w:t>
            </w:r>
          </w:p>
        </w:tc>
      </w:tr>
      <w:tr w:rsidR="001224C7" w:rsidRPr="00B511D6" w:rsidTr="006E7DB1"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R01AA025305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NIH/NIAAA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09/20/2018 – 08/31/202</w:t>
            </w:r>
            <w:r w:rsidR="003A7A67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1224C7" w:rsidRPr="00B511D6" w:rsidTr="00CB480D">
        <w:tc>
          <w:tcPr>
            <w:tcW w:w="9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5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Understanding Relapse and the Impact of Social Networks and Geographic Settings During Treatment for Alcohol Related Problems</w:t>
            </w:r>
          </w:p>
        </w:tc>
      </w:tr>
      <w:tr w:rsidR="001224C7" w:rsidRPr="00B511D6" w:rsidTr="00CB480D"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$4,294,792</w:t>
            </w:r>
          </w:p>
        </w:tc>
      </w:tr>
    </w:tbl>
    <w:p w:rsidR="004477D6" w:rsidRPr="00B511D6" w:rsidRDefault="004477D6" w:rsidP="00501DB0">
      <w:pPr>
        <w:spacing w:after="120"/>
        <w:ind w:left="274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Completed</w:t>
      </w:r>
    </w:p>
    <w:tbl>
      <w:tblPr>
        <w:tblStyle w:val="TableGrid"/>
        <w:tblW w:w="13950" w:type="dxa"/>
        <w:tblInd w:w="288" w:type="dxa"/>
        <w:tblLook w:val="04A0" w:firstRow="1" w:lastRow="0" w:firstColumn="1" w:lastColumn="0" w:noHBand="0" w:noVBand="1"/>
      </w:tblPr>
      <w:tblGrid>
        <w:gridCol w:w="1890"/>
        <w:gridCol w:w="2700"/>
        <w:gridCol w:w="4680"/>
        <w:gridCol w:w="4680"/>
      </w:tblGrid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K01AA025305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NIH/HIAAA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08/15/2018 – 07/31/2022</w:t>
            </w:r>
          </w:p>
        </w:tc>
      </w:tr>
      <w:tr w:rsidR="001224C7" w:rsidRPr="00B511D6" w:rsidTr="001224C7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44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A Telemedicine and mHealth Intervention for Reducing Alcohol Consumption among People Living with HIV/AIDS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Sponsor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$689,714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Anonymous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08/01/2017 – 01/31/2022</w:t>
            </w:r>
          </w:p>
        </w:tc>
      </w:tr>
      <w:tr w:rsidR="001224C7" w:rsidRPr="00B511D6" w:rsidTr="001224C7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44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The Center for Reproductive Health Research in the Southeast (RISE)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U19MH109989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04/01/2016 – 12/31/2021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5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Cs/>
                <w:sz w:val="22"/>
                <w:szCs w:val="22"/>
              </w:rPr>
              <w:t>Youth FORWARD: Capacity Building in Alternate Delivery Platforms and Implementation Models for Bringing Evidence-Based Behavioral Interventions to Scale for Youth Facing Adversity in West Africa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MPI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$4,149,104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K01TW009660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NIH/FIC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09/20/2013 – 08/31/2018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Promoting Mental and Sexual Health Among Young Pregnant Women in Liberia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Sponsor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$656,360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K01MH103080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05/01/2014 – 04/30/2018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Intervention to promote 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PrEP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awareness and equitable prescription among providers</w:t>
            </w:r>
          </w:p>
        </w:tc>
      </w:tr>
      <w:tr w:rsidR="001224C7" w:rsidRPr="00B511D6" w:rsidTr="00501DB0"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Mentor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-18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$635,692</w:t>
            </w:r>
          </w:p>
        </w:tc>
        <w:tc>
          <w:tcPr>
            <w:tcW w:w="4680" w:type="dxa"/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R01MH097651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04/01/2012 – 03/31/2017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44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Efficacy trial of a brief health enhancement intervention for newly diagnosed men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$2,918,671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U01AA020795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NIH/NIAAA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09/15/2011 – 08/31/2016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Integrated stepped care for unhealthy alcohol use in HIV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$3,151,885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R34MH087223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07/15/2010 – 06/30/2016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5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Reducing violence and HIV risk among war-exposed Liberian youth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PI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$676,136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R01DA031275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NIH/NIDA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07/01/2011 – 03/31/2016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Racial/ethnic differences in daily dynamics of PTSD, sexual risk &amp; substance use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$3,299,244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R34MH087216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06/21/2010 – 05/31/2014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Intervention to reduce acute stress and HIV risk in newly HIV diagnosed men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$733,019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R34MH094354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07/01/2011 – 06/30/2014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A couple-based relationship strengthening HIV intervention for young parents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$701,732</w:t>
            </w:r>
          </w:p>
        </w:tc>
      </w:tr>
      <w:tr w:rsidR="001224C7" w:rsidRPr="00B511D6" w:rsidTr="00501DB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680" w:type="dxa"/>
        </w:trPr>
        <w:tc>
          <w:tcPr>
            <w:tcW w:w="1890" w:type="dxa"/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T32MH020031</w:t>
            </w:r>
          </w:p>
        </w:tc>
        <w:tc>
          <w:tcPr>
            <w:tcW w:w="2700" w:type="dxa"/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vAlign w:val="center"/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07/01/1999 – 06/30/2014</w:t>
            </w:r>
          </w:p>
        </w:tc>
      </w:tr>
      <w:tr w:rsidR="001224C7" w:rsidRPr="00B511D6" w:rsidTr="00501DB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680" w:type="dxa"/>
        </w:trPr>
        <w:tc>
          <w:tcPr>
            <w:tcW w:w="9270" w:type="dxa"/>
            <w:gridSpan w:val="3"/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Interdisciplinary HIV prevention training program</w:t>
            </w:r>
          </w:p>
        </w:tc>
      </w:tr>
      <w:tr w:rsidR="001224C7" w:rsidRPr="00B511D6" w:rsidTr="00501DB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680" w:type="dxa"/>
        </w:trPr>
        <w:tc>
          <w:tcPr>
            <w:tcW w:w="1890" w:type="dxa"/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Co-Dir</w:t>
            </w:r>
          </w:p>
        </w:tc>
        <w:tc>
          <w:tcPr>
            <w:tcW w:w="7380" w:type="dxa"/>
            <w:gridSpan w:val="2"/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$2,674,265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R01AA018923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NIH/NIAAA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09/30/2009 – 08/31/2014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Reducing heavy drinking to optimize HIV/AIDS treatment and prevention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$3,839,315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R01AA017389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NIH/NIAAA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09/30/2007 – 06/30/2013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Alcohol and HIV risk reduction in St. Petersburg, R.F.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$2,708,592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D43TW001028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NIH/FIC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09/30/1998 – 05/31/2016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Training and Research in HIV Prevention in Russia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$2,964,763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P30MH062294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09/30/2001 – 06/30/2013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Center for Interdisciplinary Research on AIDS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58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Director, Development Core; Co-Director, Training; Deputy Director, Office of International Training; Core Member, Clinical and Health Services Research Core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$10,770,405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REIDS PILOT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07/01/2012 – 05/31/2013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Cs/>
                <w:sz w:val="22"/>
                <w:szCs w:val="22"/>
              </w:rPr>
              <w:t>Gender-based violence, mental health, and HIV risk among Liberian pregnant women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Mentor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$20,000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REIDS PILOT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08/01/2011 – 05/31/2012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Cs/>
                <w:sz w:val="22"/>
                <w:szCs w:val="22"/>
              </w:rPr>
              <w:t>The impact of structural violence on sexual risk, treatment adherence, and health-related quality of life among Black MSM elders living with HIV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Mentor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$20,000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CIRA PILOT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10/01/2012 – 09/30/2013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Identifying culturally appropriate peer-based interventions for monolingual Spanish-speaking and bilingual Hispanic women with HIV, substance abuse, and intimate partner violence: Preliminary research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Mentor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$25,000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CIRA PILOT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07/01/2010 – 12/31/2011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Identifying adolescents at risk for transitioning into injection drug use in Russian cities: Preliminary research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$25,000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CIRA CRPP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07/01/2010 – 12/31/2011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Facilitators and barriers to addressing IPV in CT HIV/AIDS Service Agencies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$25,000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CATALYST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Harvard CTSC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09/01/2010 – 08/31/2011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An interdisciplinary approach to developing an evidence-based mental health intervention for war-affected youth in Sierra Leone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$50,000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K23MH076671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09/30/2007 – 06/30/2011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Intervention for HIV+ adults with childhood sexual abuse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PI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$923,429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R01MH078731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10/01/2006 – 02/28/2008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Brief care-based HIV prevention for newly diagnosed men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$1,597,262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P30MH066294S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08/01/2011 – 05/31/2012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Prevention with newly HIV+ men: A pilot intervention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$138,753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R01MH067566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04/01/2004 – 03/31/2007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A coping intervention for HIV-infected older adults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$1,107,911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R01MH062965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NIH/NIMH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09/01/2000 – 08/31/2005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Intervention for coping with HIV and trauma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$1,806,734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WAF24401-016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World AIDS Foundation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01/01/2002 – 12/31/2003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9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HIV prevention intervention among abused women in South Africa</w:t>
            </w:r>
          </w:p>
        </w:tc>
      </w:tr>
      <w:tr w:rsidR="001224C7" w:rsidRPr="00B511D6" w:rsidTr="00501DB0">
        <w:trPr>
          <w:gridAfter w:val="1"/>
          <w:wAfter w:w="4680" w:type="dxa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ind w:left="162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Role: Co-I</w:t>
            </w:r>
          </w:p>
        </w:tc>
        <w:tc>
          <w:tcPr>
            <w:tcW w:w="73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24C7" w:rsidRPr="00B511D6" w:rsidRDefault="001224C7" w:rsidP="001224C7">
            <w:pPr>
              <w:tabs>
                <w:tab w:val="left" w:pos="2160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Total Costs: $106,095</w:t>
            </w:r>
          </w:p>
        </w:tc>
      </w:tr>
    </w:tbl>
    <w:p w:rsidR="00524FF3" w:rsidRPr="00B511D6" w:rsidRDefault="00524FF3" w:rsidP="001F7210">
      <w:pPr>
        <w:widowControl/>
        <w:tabs>
          <w:tab w:val="left" w:pos="-990"/>
          <w:tab w:val="left" w:pos="-720"/>
          <w:tab w:val="left" w:pos="0"/>
          <w:tab w:val="left" w:pos="1440"/>
        </w:tabs>
        <w:spacing w:before="12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PROFESSIONAL SERVICE:</w:t>
      </w:r>
    </w:p>
    <w:p w:rsidR="00267466" w:rsidRPr="00B511D6" w:rsidRDefault="00267466" w:rsidP="001F7210">
      <w:pPr>
        <w:widowControl/>
        <w:tabs>
          <w:tab w:val="left" w:pos="-990"/>
          <w:tab w:val="left" w:pos="-720"/>
          <w:tab w:val="left" w:pos="1440"/>
        </w:tabs>
        <w:spacing w:before="120"/>
        <w:ind w:left="1800" w:hanging="1440"/>
        <w:rPr>
          <w:rFonts w:ascii="Arial" w:hAnsi="Arial" w:cs="Arial"/>
          <w:b/>
          <w:bCs/>
          <w:sz w:val="22"/>
          <w:szCs w:val="22"/>
        </w:rPr>
      </w:pPr>
      <w:r w:rsidRPr="00B511D6">
        <w:rPr>
          <w:rFonts w:ascii="Arial" w:hAnsi="Arial" w:cs="Arial"/>
          <w:b/>
          <w:bCs/>
          <w:sz w:val="22"/>
          <w:szCs w:val="22"/>
        </w:rPr>
        <w:t>Peer Review Groups/Grant Study Sections</w:t>
      </w:r>
    </w:p>
    <w:p w:rsidR="00020002" w:rsidRPr="00B511D6" w:rsidRDefault="00020002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2009 – 2013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Center for Interdisciplinary Research on AIDS (CIRA)</w:t>
      </w:r>
      <w:r w:rsidRPr="00B511D6">
        <w:rPr>
          <w:rFonts w:ascii="Arial" w:hAnsi="Arial" w:cs="Arial"/>
          <w:bCs/>
          <w:sz w:val="22"/>
          <w:szCs w:val="22"/>
        </w:rPr>
        <w:t>: Community Research Partnership Projects Review Committee</w:t>
      </w:r>
    </w:p>
    <w:p w:rsidR="00020002" w:rsidRPr="00B511D6" w:rsidRDefault="00020002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2009 – 2013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Center for Interdisciplinary Research on AIDS (CIRA)</w:t>
      </w:r>
      <w:r w:rsidRPr="00B511D6">
        <w:rPr>
          <w:rFonts w:ascii="Arial" w:hAnsi="Arial" w:cs="Arial"/>
          <w:bCs/>
          <w:sz w:val="22"/>
          <w:szCs w:val="22"/>
        </w:rPr>
        <w:t>: CIRA Pilot Projects Review Committee</w:t>
      </w:r>
    </w:p>
    <w:p w:rsidR="00267466" w:rsidRPr="00B511D6" w:rsidRDefault="00267466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2011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Review Group ZMH1 ERB F 04</w:t>
      </w:r>
      <w:r w:rsidRPr="00B511D6">
        <w:rPr>
          <w:rFonts w:ascii="Arial" w:hAnsi="Arial" w:cs="Arial"/>
          <w:bCs/>
          <w:sz w:val="22"/>
          <w:szCs w:val="22"/>
        </w:rPr>
        <w:t>: Behavioral Mechanisms in Biomedical Strategies to Prevent HIV Infections.</w:t>
      </w:r>
    </w:p>
    <w:p w:rsidR="00020002" w:rsidRPr="00B511D6" w:rsidRDefault="00020002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2012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UK Medical Research Council (MRC)/Department for International Development (DFID)</w:t>
      </w:r>
      <w:r w:rsidRPr="00B511D6">
        <w:rPr>
          <w:rFonts w:ascii="Arial" w:hAnsi="Arial" w:cs="Arial"/>
          <w:bCs/>
          <w:sz w:val="22"/>
          <w:szCs w:val="22"/>
        </w:rPr>
        <w:t>: African Research Leader Scheme</w:t>
      </w:r>
    </w:p>
    <w:p w:rsidR="00540363" w:rsidRPr="00B511D6" w:rsidRDefault="00540363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2013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 xml:space="preserve">NIAID Special Emphasis Panel ZAI1 </w:t>
      </w:r>
      <w:r w:rsidR="00073A67" w:rsidRPr="00B511D6">
        <w:rPr>
          <w:rFonts w:ascii="Arial" w:hAnsi="Arial" w:cs="Arial"/>
          <w:bCs/>
          <w:sz w:val="22"/>
          <w:szCs w:val="22"/>
          <w:u w:val="single"/>
        </w:rPr>
        <w:t>RB-A S1</w:t>
      </w:r>
      <w:r w:rsidR="00073A67" w:rsidRPr="00B511D6">
        <w:rPr>
          <w:rFonts w:ascii="Arial" w:hAnsi="Arial" w:cs="Arial"/>
          <w:bCs/>
          <w:sz w:val="22"/>
          <w:szCs w:val="22"/>
        </w:rPr>
        <w:t>: Clinical Trials Units for NIAID Networks.</w:t>
      </w:r>
    </w:p>
    <w:p w:rsidR="00020002" w:rsidRPr="00B511D6" w:rsidRDefault="00020002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2014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proofErr w:type="spellStart"/>
      <w:r w:rsidRPr="00B511D6">
        <w:rPr>
          <w:rFonts w:ascii="Arial" w:hAnsi="Arial" w:cs="Arial"/>
          <w:bCs/>
          <w:sz w:val="22"/>
          <w:szCs w:val="22"/>
        </w:rPr>
        <w:t>Centres</w:t>
      </w:r>
      <w:proofErr w:type="spellEnd"/>
      <w:r w:rsidRPr="00B511D6">
        <w:rPr>
          <w:rFonts w:ascii="Arial" w:hAnsi="Arial" w:cs="Arial"/>
          <w:bCs/>
          <w:sz w:val="22"/>
          <w:szCs w:val="22"/>
        </w:rPr>
        <w:t xml:space="preserve"> for HIV/AIDS Research</w:t>
      </w:r>
    </w:p>
    <w:p w:rsidR="00291B2C" w:rsidRPr="00B511D6" w:rsidRDefault="00291B2C" w:rsidP="009B5C77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2015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CSR Special Emphasis Panel ZRG1 AARR-M (20)L</w:t>
      </w:r>
      <w:r w:rsidRPr="00B511D6">
        <w:rPr>
          <w:rFonts w:ascii="Arial" w:hAnsi="Arial" w:cs="Arial"/>
          <w:bCs/>
          <w:sz w:val="22"/>
          <w:szCs w:val="22"/>
        </w:rPr>
        <w:t xml:space="preserve">: Fellowships </w:t>
      </w:r>
    </w:p>
    <w:p w:rsidR="00291B2C" w:rsidRPr="00B511D6" w:rsidRDefault="00821EE4" w:rsidP="009B5C77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2.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="00291B2C" w:rsidRPr="00B511D6">
        <w:rPr>
          <w:rFonts w:ascii="Arial" w:hAnsi="Arial" w:cs="Arial"/>
          <w:bCs/>
          <w:sz w:val="22"/>
          <w:szCs w:val="22"/>
          <w:u w:val="single"/>
        </w:rPr>
        <w:t>NIDA Special Emphasis Panel ZDA1 HXO-H (01)S:</w:t>
      </w:r>
      <w:r w:rsidR="00291B2C" w:rsidRPr="00B511D6">
        <w:rPr>
          <w:rFonts w:ascii="Arial" w:hAnsi="Arial" w:cs="Arial"/>
          <w:bCs/>
          <w:sz w:val="22"/>
          <w:szCs w:val="22"/>
        </w:rPr>
        <w:t xml:space="preserve"> NIH Pathway to Independence Award (K99/R00) </w:t>
      </w:r>
    </w:p>
    <w:p w:rsidR="00291B2C" w:rsidRPr="00B511D6" w:rsidRDefault="00291B2C" w:rsidP="009B5C77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3.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NIDA Special Emphasis Panel ZDA1 HZO-H (07)S R25</w:t>
      </w:r>
      <w:r w:rsidRPr="00B511D6">
        <w:rPr>
          <w:rFonts w:ascii="Arial" w:hAnsi="Arial" w:cs="Arial"/>
          <w:bCs/>
          <w:sz w:val="22"/>
          <w:szCs w:val="22"/>
        </w:rPr>
        <w:t xml:space="preserve">: NIH Summer Research Experience Programs (R25) </w:t>
      </w:r>
    </w:p>
    <w:p w:rsidR="00291B2C" w:rsidRPr="00B511D6" w:rsidRDefault="00291B2C" w:rsidP="009B5C77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4.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ERBX (01) T32</w:t>
      </w:r>
      <w:r w:rsidRPr="00B511D6">
        <w:rPr>
          <w:rFonts w:ascii="Arial" w:hAnsi="Arial" w:cs="Arial"/>
          <w:bCs/>
          <w:sz w:val="22"/>
          <w:szCs w:val="22"/>
        </w:rPr>
        <w:t xml:space="preserve">: Ruth L. </w:t>
      </w:r>
      <w:proofErr w:type="spellStart"/>
      <w:r w:rsidRPr="00B511D6">
        <w:rPr>
          <w:rFonts w:ascii="Arial" w:hAnsi="Arial" w:cs="Arial"/>
          <w:bCs/>
          <w:sz w:val="22"/>
          <w:szCs w:val="22"/>
        </w:rPr>
        <w:t>Kirschstein</w:t>
      </w:r>
      <w:proofErr w:type="spellEnd"/>
      <w:r w:rsidRPr="00B511D6">
        <w:rPr>
          <w:rFonts w:ascii="Arial" w:hAnsi="Arial" w:cs="Arial"/>
          <w:bCs/>
          <w:sz w:val="22"/>
          <w:szCs w:val="22"/>
        </w:rPr>
        <w:t xml:space="preserve"> National Research Service Award (NRSA) Institutional Training Grant (Parent T32)</w:t>
      </w:r>
    </w:p>
    <w:p w:rsidR="00291B2C" w:rsidRPr="00B511D6" w:rsidRDefault="00291B2C" w:rsidP="009B5C77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5.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MH1 ERB-B (02)L</w:t>
      </w:r>
      <w:r w:rsidRPr="00B511D6">
        <w:rPr>
          <w:rFonts w:ascii="Arial" w:hAnsi="Arial" w:cs="Arial"/>
          <w:bCs/>
          <w:sz w:val="22"/>
          <w:szCs w:val="22"/>
        </w:rPr>
        <w:t>: Fellowship and Dissertation Grants</w:t>
      </w:r>
    </w:p>
    <w:p w:rsidR="00291B2C" w:rsidRPr="00B511D6" w:rsidRDefault="00291B2C" w:rsidP="009B5C77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6.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CSR Special Emphasis Panel ZRG1 AARR-G (92)S</w:t>
      </w:r>
      <w:r w:rsidR="00821EE4" w:rsidRPr="00B511D6">
        <w:rPr>
          <w:rFonts w:ascii="Arial" w:hAnsi="Arial" w:cs="Arial"/>
          <w:bCs/>
          <w:sz w:val="22"/>
          <w:szCs w:val="22"/>
        </w:rPr>
        <w:t>:</w:t>
      </w:r>
      <w:r w:rsidRPr="00B511D6">
        <w:rPr>
          <w:rFonts w:ascii="Arial" w:hAnsi="Arial" w:cs="Arial"/>
          <w:bCs/>
          <w:sz w:val="22"/>
          <w:szCs w:val="22"/>
        </w:rPr>
        <w:t xml:space="preserve"> </w:t>
      </w:r>
      <w:proofErr w:type="gramStart"/>
      <w:r w:rsidRPr="00B511D6">
        <w:rPr>
          <w:rFonts w:ascii="Arial" w:hAnsi="Arial" w:cs="Arial"/>
          <w:bCs/>
          <w:sz w:val="22"/>
          <w:szCs w:val="22"/>
        </w:rPr>
        <w:t>Special  Topics</w:t>
      </w:r>
      <w:proofErr w:type="gramEnd"/>
      <w:r w:rsidRPr="00B511D6">
        <w:rPr>
          <w:rFonts w:ascii="Arial" w:hAnsi="Arial" w:cs="Arial"/>
          <w:bCs/>
          <w:sz w:val="22"/>
          <w:szCs w:val="22"/>
        </w:rPr>
        <w:t xml:space="preserve"> in HIV/AIDS Behavioral Research </w:t>
      </w:r>
    </w:p>
    <w:p w:rsidR="00291B2C" w:rsidRPr="00B511D6" w:rsidRDefault="00291B2C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  <w:u w:val="single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7.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="005C13BE" w:rsidRPr="00B511D6">
        <w:rPr>
          <w:rFonts w:ascii="Arial" w:hAnsi="Arial" w:cs="Arial"/>
          <w:bCs/>
          <w:sz w:val="22"/>
          <w:szCs w:val="22"/>
          <w:u w:val="single"/>
        </w:rPr>
        <w:t>B</w:t>
      </w:r>
      <w:r w:rsidR="00934CF8" w:rsidRPr="00B511D6">
        <w:rPr>
          <w:rFonts w:ascii="Arial" w:hAnsi="Arial" w:cs="Arial"/>
          <w:bCs/>
          <w:sz w:val="22"/>
          <w:szCs w:val="22"/>
          <w:u w:val="single"/>
        </w:rPr>
        <w:t>SC</w:t>
      </w:r>
      <w:r w:rsidR="005C13BE" w:rsidRPr="00B511D6">
        <w:rPr>
          <w:rFonts w:ascii="Arial" w:hAnsi="Arial" w:cs="Arial"/>
          <w:bCs/>
          <w:sz w:val="22"/>
          <w:szCs w:val="22"/>
          <w:u w:val="single"/>
        </w:rPr>
        <w:t>H</w:t>
      </w:r>
      <w:r w:rsidR="005C13BE" w:rsidRPr="00B511D6">
        <w:rPr>
          <w:rFonts w:ascii="Arial" w:hAnsi="Arial" w:cs="Arial"/>
          <w:bCs/>
          <w:sz w:val="22"/>
          <w:szCs w:val="22"/>
        </w:rPr>
        <w:t xml:space="preserve">: </w:t>
      </w:r>
      <w:r w:rsidRPr="00B511D6">
        <w:rPr>
          <w:rFonts w:ascii="Arial" w:hAnsi="Arial" w:cs="Arial"/>
          <w:bCs/>
          <w:sz w:val="22"/>
          <w:szCs w:val="22"/>
        </w:rPr>
        <w:t>Behavioral and Soci</w:t>
      </w:r>
      <w:r w:rsidR="005C13BE" w:rsidRPr="00B511D6">
        <w:rPr>
          <w:rFonts w:ascii="Arial" w:hAnsi="Arial" w:cs="Arial"/>
          <w:bCs/>
          <w:sz w:val="22"/>
          <w:szCs w:val="22"/>
        </w:rPr>
        <w:t>al Consequences of HIV/AIDS</w:t>
      </w:r>
    </w:p>
    <w:p w:rsidR="00291B2C" w:rsidRPr="00B511D6" w:rsidRDefault="00291B2C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2016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1.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ERB-B (05)</w:t>
      </w:r>
      <w:r w:rsidRPr="00B511D6">
        <w:rPr>
          <w:rFonts w:ascii="Arial" w:hAnsi="Arial" w:cs="Arial"/>
          <w:bCs/>
          <w:sz w:val="22"/>
          <w:szCs w:val="22"/>
        </w:rPr>
        <w:t>: Fellowship and Dissertation Grants</w:t>
      </w:r>
    </w:p>
    <w:p w:rsidR="00291B2C" w:rsidRPr="00B511D6" w:rsidRDefault="00291B2C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2.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Chair, CSR Special Emphasis Panel ZRG1 AARR-N (02)</w:t>
      </w:r>
      <w:r w:rsidRPr="00B511D6">
        <w:rPr>
          <w:rFonts w:ascii="Arial" w:hAnsi="Arial" w:cs="Arial"/>
          <w:bCs/>
          <w:sz w:val="22"/>
          <w:szCs w:val="22"/>
        </w:rPr>
        <w:t>: BSCH Member Conflicts</w:t>
      </w:r>
    </w:p>
    <w:p w:rsidR="005C13BE" w:rsidRPr="00B511D6" w:rsidRDefault="005C13BE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3.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ZRG1 BBBP-X (58)R</w:t>
      </w:r>
      <w:r w:rsidRPr="00B511D6">
        <w:rPr>
          <w:rFonts w:ascii="Arial" w:hAnsi="Arial" w:cs="Arial"/>
          <w:bCs/>
          <w:sz w:val="22"/>
          <w:szCs w:val="22"/>
        </w:rPr>
        <w:t>: Behavioral Science Track Award for Rapid Transition (BSTART)</w:t>
      </w:r>
    </w:p>
    <w:p w:rsidR="005C13BE" w:rsidRPr="00B511D6" w:rsidRDefault="005C13BE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4.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B</w:t>
      </w:r>
      <w:r w:rsidR="00934CF8" w:rsidRPr="00B511D6">
        <w:rPr>
          <w:rFonts w:ascii="Arial" w:hAnsi="Arial" w:cs="Arial"/>
          <w:bCs/>
          <w:sz w:val="22"/>
          <w:szCs w:val="22"/>
          <w:u w:val="single"/>
        </w:rPr>
        <w:t>SC</w:t>
      </w:r>
      <w:r w:rsidRPr="00B511D6">
        <w:rPr>
          <w:rFonts w:ascii="Arial" w:hAnsi="Arial" w:cs="Arial"/>
          <w:bCs/>
          <w:sz w:val="22"/>
          <w:szCs w:val="22"/>
          <w:u w:val="single"/>
        </w:rPr>
        <w:t>H</w:t>
      </w:r>
      <w:r w:rsidRPr="00B511D6">
        <w:rPr>
          <w:rFonts w:ascii="Arial" w:hAnsi="Arial" w:cs="Arial"/>
          <w:bCs/>
          <w:sz w:val="22"/>
          <w:szCs w:val="22"/>
        </w:rPr>
        <w:t>: Behavioral and Social Consequences of HIV/AIDS</w:t>
      </w:r>
    </w:p>
    <w:p w:rsidR="005C13BE" w:rsidRPr="00B511D6" w:rsidRDefault="005C13BE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5.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ERB-K (05)</w:t>
      </w:r>
      <w:r w:rsidRPr="00B511D6">
        <w:rPr>
          <w:rFonts w:ascii="Arial" w:hAnsi="Arial" w:cs="Arial"/>
          <w:bCs/>
          <w:sz w:val="22"/>
          <w:szCs w:val="22"/>
        </w:rPr>
        <w:t>:</w:t>
      </w:r>
    </w:p>
    <w:p w:rsidR="005C13BE" w:rsidRPr="00B511D6" w:rsidRDefault="005C13BE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6.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ZRG1-AARR-K-54</w:t>
      </w:r>
      <w:r w:rsidRPr="00B511D6">
        <w:rPr>
          <w:rFonts w:ascii="Arial" w:hAnsi="Arial" w:cs="Arial"/>
          <w:bCs/>
          <w:sz w:val="22"/>
          <w:szCs w:val="22"/>
        </w:rPr>
        <w:t>:</w:t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 US-Russia Bilateral Collaborative Research Partnerships</w:t>
      </w:r>
    </w:p>
    <w:p w:rsidR="00291B2C" w:rsidRPr="00B511D6" w:rsidRDefault="00291B2C" w:rsidP="009B5C77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9B5C77" w:rsidRPr="00B511D6">
        <w:rPr>
          <w:rFonts w:ascii="Arial" w:hAnsi="Arial" w:cs="Arial"/>
          <w:bCs/>
          <w:sz w:val="22"/>
          <w:szCs w:val="22"/>
        </w:rPr>
        <w:t xml:space="preserve">7. </w:t>
      </w:r>
      <w:r w:rsidR="009B5C77"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r w:rsidR="00022E66" w:rsidRPr="00B511D6">
        <w:rPr>
          <w:rFonts w:ascii="Arial" w:hAnsi="Arial" w:cs="Arial"/>
          <w:bCs/>
          <w:sz w:val="22"/>
          <w:szCs w:val="22"/>
        </w:rPr>
        <w:t>2016 Project Scheme competition, Stage 1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2017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1.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ERB-B (06)</w:t>
      </w:r>
      <w:r w:rsidRPr="00B511D6">
        <w:rPr>
          <w:rFonts w:ascii="Arial" w:hAnsi="Arial" w:cs="Arial"/>
          <w:bCs/>
          <w:sz w:val="22"/>
          <w:szCs w:val="22"/>
        </w:rPr>
        <w:t>: Fellowship and Dissertation Grants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2160"/>
          <w:tab w:val="left" w:pos="2880"/>
        </w:tabs>
        <w:ind w:left="2880" w:hanging="288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  <w:t>2.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ERB-B (09)</w:t>
      </w:r>
      <w:r w:rsidRPr="00B511D6">
        <w:rPr>
          <w:rFonts w:ascii="Arial" w:hAnsi="Arial" w:cs="Arial"/>
          <w:bCs/>
          <w:sz w:val="22"/>
          <w:szCs w:val="22"/>
        </w:rPr>
        <w:t>: Fellowship and Dissertation Grants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2880" w:hanging="288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>3.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ERB-I (03)</w:t>
      </w:r>
      <w:r w:rsidRPr="00B511D6">
        <w:rPr>
          <w:rFonts w:ascii="Arial" w:hAnsi="Arial" w:cs="Arial"/>
          <w:bCs/>
          <w:sz w:val="22"/>
          <w:szCs w:val="22"/>
        </w:rPr>
        <w:t>: NIMH Clinical Trials Review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2880" w:hanging="288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 xml:space="preserve">4.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ERB-K (06)</w:t>
      </w:r>
      <w:r w:rsidRPr="00B511D6">
        <w:rPr>
          <w:rFonts w:ascii="Arial" w:hAnsi="Arial" w:cs="Arial"/>
          <w:bCs/>
          <w:sz w:val="22"/>
          <w:szCs w:val="22"/>
        </w:rPr>
        <w:t>: Pilot Effectiveness Studies and Service Research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 xml:space="preserve">5.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Global Alliance for Chronic Disease (GACD)</w:t>
      </w:r>
      <w:r w:rsidRPr="00B511D6">
        <w:rPr>
          <w:rFonts w:ascii="Arial" w:hAnsi="Arial" w:cs="Arial"/>
          <w:bCs/>
          <w:sz w:val="22"/>
          <w:szCs w:val="22"/>
        </w:rPr>
        <w:t>: Global Mental Health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2880" w:hanging="288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 xml:space="preserve">6.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CSR Special Emphasis Panel ZRG1 BDA-A (50)</w:t>
      </w:r>
      <w:r w:rsidRPr="00B511D6">
        <w:rPr>
          <w:rFonts w:ascii="Arial" w:hAnsi="Arial" w:cs="Arial"/>
          <w:bCs/>
          <w:sz w:val="22"/>
          <w:szCs w:val="22"/>
        </w:rPr>
        <w:t>: GACD Phase 2 Global Mental Health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2880" w:hanging="288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 xml:space="preserve">7.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ERB-M (01)</w:t>
      </w:r>
      <w:r w:rsidRPr="00B511D6">
        <w:rPr>
          <w:rFonts w:ascii="Arial" w:hAnsi="Arial" w:cs="Arial"/>
          <w:bCs/>
          <w:sz w:val="22"/>
          <w:szCs w:val="22"/>
        </w:rPr>
        <w:t>: Fellowship and Dissertation Grants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2880" w:hanging="288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 xml:space="preserve">8.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ERB-B (02)</w:t>
      </w:r>
      <w:r w:rsidRPr="00B511D6">
        <w:rPr>
          <w:rFonts w:ascii="Arial" w:hAnsi="Arial" w:cs="Arial"/>
          <w:bCs/>
          <w:sz w:val="22"/>
          <w:szCs w:val="22"/>
        </w:rPr>
        <w:t>: NIMH Clinical Trials Review</w:t>
      </w:r>
    </w:p>
    <w:p w:rsidR="00963722" w:rsidRPr="00B511D6" w:rsidRDefault="00963722" w:rsidP="00963722">
      <w:pPr>
        <w:tabs>
          <w:tab w:val="left" w:pos="-990"/>
          <w:tab w:val="left" w:pos="-720"/>
          <w:tab w:val="left" w:pos="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>2018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>1.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ZRG1 PSE-W (55)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Accelerating the Pace of Drug Abuse Research Using Existing Data</w:t>
      </w:r>
    </w:p>
    <w:p w:rsidR="00963722" w:rsidRPr="00B511D6" w:rsidRDefault="00963722" w:rsidP="00963722">
      <w:pPr>
        <w:tabs>
          <w:tab w:val="left" w:pos="720"/>
          <w:tab w:val="left" w:pos="2160"/>
          <w:tab w:val="left" w:pos="2880"/>
        </w:tabs>
        <w:ind w:left="2880" w:hanging="360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</w:rPr>
        <w:tab/>
        <w:t xml:space="preserve">2.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ERB-M (06)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NIMH Pathway to Independence Awards (K99/R00) &amp; Dissertation Awards (R36)</w:t>
      </w:r>
    </w:p>
    <w:p w:rsidR="00963722" w:rsidRPr="00B511D6" w:rsidRDefault="00963722" w:rsidP="00963722">
      <w:pPr>
        <w:tabs>
          <w:tab w:val="left" w:pos="720"/>
        </w:tabs>
        <w:ind w:left="720" w:hanging="7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>3.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Chair, ZRG1 AARR-N 53 R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 xml:space="preserve">: Mobile and Connected Health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>Interventions to Improve HIV Care</w:t>
      </w:r>
    </w:p>
    <w:p w:rsidR="00963722" w:rsidRPr="00B511D6" w:rsidRDefault="00CC2759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4.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="00963722"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Chair, ZMH1 ERB-D (08)</w:t>
      </w:r>
      <w:r w:rsidR="00963722" w:rsidRPr="00B511D6">
        <w:rPr>
          <w:rFonts w:ascii="Arial" w:eastAsiaTheme="minorHAnsi" w:hAnsi="Arial" w:cs="Arial"/>
          <w:snapToGrid/>
          <w:sz w:val="22"/>
          <w:szCs w:val="22"/>
        </w:rPr>
        <w:t>: Fellowships and Dissertation Grants</w:t>
      </w:r>
    </w:p>
    <w:p w:rsidR="00CC2759" w:rsidRPr="00B511D6" w:rsidRDefault="00CC2759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5.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</w:t>
      </w:r>
      <w:r w:rsidR="006469E2"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 xml:space="preserve"> (March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6.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(July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7.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(November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3B7775" w:rsidRPr="00B511D6" w:rsidRDefault="003B7775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>2019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1.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</w:t>
      </w:r>
      <w:r w:rsidR="006469E2"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 xml:space="preserve"> (March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2.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(July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96372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3.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(November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3B7775" w:rsidRPr="00B511D6" w:rsidRDefault="003B7775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="006469E2" w:rsidRPr="00B511D6">
        <w:rPr>
          <w:rFonts w:ascii="Arial" w:eastAsiaTheme="minorHAnsi" w:hAnsi="Arial" w:cs="Arial"/>
          <w:snapToGrid/>
          <w:sz w:val="22"/>
          <w:szCs w:val="22"/>
        </w:rPr>
        <w:t>4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 xml:space="preserve">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proofErr w:type="spellStart"/>
      <w:r w:rsidRPr="00B511D6">
        <w:rPr>
          <w:rFonts w:ascii="Arial" w:hAnsi="Arial" w:cs="Arial"/>
          <w:bCs/>
          <w:sz w:val="22"/>
          <w:szCs w:val="22"/>
        </w:rPr>
        <w:t>Centres</w:t>
      </w:r>
      <w:proofErr w:type="spellEnd"/>
      <w:r w:rsidRPr="00B511D6">
        <w:rPr>
          <w:rFonts w:ascii="Arial" w:hAnsi="Arial" w:cs="Arial"/>
          <w:bCs/>
          <w:sz w:val="22"/>
          <w:szCs w:val="22"/>
        </w:rPr>
        <w:t xml:space="preserve"> for HIV/AIDS, Hepatitis C and other STBBIs</w:t>
      </w:r>
    </w:p>
    <w:p w:rsidR="003B7775" w:rsidRPr="00B511D6" w:rsidRDefault="003B7775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="006469E2" w:rsidRPr="00B511D6">
        <w:rPr>
          <w:rFonts w:ascii="Arial" w:eastAsiaTheme="minorHAnsi" w:hAnsi="Arial" w:cs="Arial"/>
          <w:snapToGrid/>
          <w:sz w:val="22"/>
          <w:szCs w:val="22"/>
        </w:rPr>
        <w:t>5</w:t>
      </w:r>
      <w:r w:rsidRPr="00B511D6">
        <w:rPr>
          <w:rFonts w:ascii="Arial" w:hAnsi="Arial" w:cs="Arial"/>
          <w:bCs/>
          <w:sz w:val="22"/>
          <w:szCs w:val="22"/>
        </w:rPr>
        <w:t>.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>: Team Grant: Cannabis Research in Priority Areas</w:t>
      </w:r>
    </w:p>
    <w:p w:rsidR="003B7775" w:rsidRPr="00B511D6" w:rsidRDefault="003B7775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="006469E2" w:rsidRPr="00B511D6">
        <w:rPr>
          <w:rFonts w:ascii="Arial" w:eastAsiaTheme="minorHAnsi" w:hAnsi="Arial" w:cs="Arial"/>
          <w:snapToGrid/>
          <w:sz w:val="22"/>
          <w:szCs w:val="22"/>
        </w:rPr>
        <w:t>6</w:t>
      </w:r>
      <w:r w:rsidRPr="00B511D6">
        <w:rPr>
          <w:rFonts w:ascii="Arial" w:hAnsi="Arial" w:cs="Arial"/>
          <w:bCs/>
          <w:sz w:val="22"/>
          <w:szCs w:val="22"/>
        </w:rPr>
        <w:t xml:space="preserve">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</w:t>
      </w:r>
      <w:r w:rsidRPr="00B511D6">
        <w:rPr>
          <w:rFonts w:ascii="Arial" w:hAnsi="Arial" w:cs="Arial"/>
          <w:bCs/>
          <w:sz w:val="22"/>
          <w:szCs w:val="22"/>
        </w:rPr>
        <w:t>: Pilot Effectiveness Trials for Treatment, Preventive and Service Interventions</w:t>
      </w:r>
    </w:p>
    <w:p w:rsidR="00097396" w:rsidRPr="00B511D6" w:rsidRDefault="00097396" w:rsidP="00097396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>2020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>1</w:t>
      </w:r>
      <w:r w:rsidRPr="00B511D6">
        <w:rPr>
          <w:rFonts w:ascii="Arial" w:hAnsi="Arial" w:cs="Arial"/>
          <w:bCs/>
          <w:sz w:val="22"/>
          <w:szCs w:val="22"/>
        </w:rPr>
        <w:t xml:space="preserve">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</w:t>
      </w:r>
      <w:r w:rsidR="006469E2"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 xml:space="preserve"> (March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097396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2.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(July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097396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3.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(November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097396" w:rsidRPr="00B511D6" w:rsidRDefault="00097396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sz w:val="22"/>
          <w:szCs w:val="22"/>
          <w:shd w:val="clear" w:color="auto" w:fill="FFFFFF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6469E2" w:rsidRPr="00B511D6">
        <w:rPr>
          <w:rFonts w:ascii="Arial" w:hAnsi="Arial" w:cs="Arial"/>
          <w:bCs/>
          <w:sz w:val="22"/>
          <w:szCs w:val="22"/>
        </w:rPr>
        <w:t>4</w:t>
      </w:r>
      <w:r w:rsidRPr="00B511D6">
        <w:rPr>
          <w:rFonts w:ascii="Arial" w:hAnsi="Arial" w:cs="Arial"/>
          <w:bCs/>
          <w:sz w:val="22"/>
          <w:szCs w:val="22"/>
        </w:rPr>
        <w:t>.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NIMH Special Emphasis Panel ZMH1 ERB-S (01) S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r w:rsidRPr="00B511D6">
        <w:rPr>
          <w:rFonts w:ascii="Arial" w:hAnsi="Arial" w:cs="Arial"/>
          <w:sz w:val="22"/>
          <w:szCs w:val="22"/>
          <w:shd w:val="clear" w:color="auto" w:fill="FFFFFF"/>
        </w:rPr>
        <w:t>NIMH Research Education Applications (R25)</w:t>
      </w:r>
    </w:p>
    <w:p w:rsidR="00097396" w:rsidRPr="00B511D6" w:rsidRDefault="00097396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6469E2" w:rsidRPr="00B511D6">
        <w:rPr>
          <w:rFonts w:ascii="Arial" w:hAnsi="Arial" w:cs="Arial"/>
          <w:bCs/>
          <w:sz w:val="22"/>
          <w:szCs w:val="22"/>
        </w:rPr>
        <w:t>5</w:t>
      </w:r>
      <w:r w:rsidRPr="00B511D6">
        <w:rPr>
          <w:rFonts w:ascii="Arial" w:hAnsi="Arial" w:cs="Arial"/>
          <w:bCs/>
          <w:sz w:val="22"/>
          <w:szCs w:val="22"/>
        </w:rPr>
        <w:t xml:space="preserve">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r w:rsidRPr="00B511D6">
        <w:rPr>
          <w:rFonts w:ascii="Arial" w:eastAsia="Calibri" w:hAnsi="Arial" w:cs="Arial"/>
          <w:sz w:val="22"/>
          <w:szCs w:val="22"/>
        </w:rPr>
        <w:t>Team Grant: Partnerships for Cannabis Policy Evaluation</w:t>
      </w:r>
    </w:p>
    <w:p w:rsidR="00097396" w:rsidRPr="00B511D6" w:rsidRDefault="00097396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="Calibri" w:hAnsi="Arial" w:cs="Arial"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6469E2" w:rsidRPr="00B511D6">
        <w:rPr>
          <w:rFonts w:ascii="Arial" w:hAnsi="Arial" w:cs="Arial"/>
          <w:bCs/>
          <w:sz w:val="22"/>
          <w:szCs w:val="22"/>
        </w:rPr>
        <w:t>6</w:t>
      </w:r>
      <w:r w:rsidRPr="00B511D6">
        <w:rPr>
          <w:rFonts w:ascii="Arial" w:hAnsi="Arial" w:cs="Arial"/>
          <w:bCs/>
          <w:sz w:val="22"/>
          <w:szCs w:val="22"/>
        </w:rPr>
        <w:t xml:space="preserve">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 xml:space="preserve">: </w:t>
      </w:r>
      <w:r w:rsidRPr="00B511D6">
        <w:rPr>
          <w:rFonts w:ascii="Arial" w:eastAsia="Calibri" w:hAnsi="Arial" w:cs="Arial"/>
          <w:sz w:val="22"/>
          <w:szCs w:val="22"/>
        </w:rPr>
        <w:t>Catalyst Grant: Health Effects of Vaping</w:t>
      </w:r>
    </w:p>
    <w:p w:rsidR="00097396" w:rsidRPr="00B511D6" w:rsidRDefault="00097396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="006469E2" w:rsidRPr="00B511D6">
        <w:rPr>
          <w:rFonts w:ascii="Arial" w:hAnsi="Arial" w:cs="Arial"/>
          <w:bCs/>
          <w:sz w:val="22"/>
          <w:szCs w:val="22"/>
        </w:rPr>
        <w:t>7</w:t>
      </w:r>
      <w:r w:rsidRPr="00B511D6">
        <w:rPr>
          <w:rFonts w:ascii="Arial" w:hAnsi="Arial" w:cs="Arial"/>
          <w:bCs/>
          <w:sz w:val="22"/>
          <w:szCs w:val="22"/>
        </w:rPr>
        <w:t xml:space="preserve">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3E2B59" w:rsidRPr="00B511D6">
        <w:rPr>
          <w:rFonts w:ascii="Arial" w:hAnsi="Arial" w:cs="Arial"/>
          <w:bCs/>
          <w:sz w:val="22"/>
          <w:szCs w:val="22"/>
          <w:u w:val="single"/>
        </w:rPr>
        <w:t>NIAID Special Emphasis Panel ZAI1 RB-A S1</w:t>
      </w:r>
      <w:r w:rsidR="003E2B59" w:rsidRPr="00B511D6">
        <w:rPr>
          <w:rFonts w:ascii="Arial" w:hAnsi="Arial" w:cs="Arial"/>
          <w:bCs/>
          <w:sz w:val="22"/>
          <w:szCs w:val="22"/>
        </w:rPr>
        <w:t>: Clinical Trials Units for NIAID Networks.</w:t>
      </w:r>
    </w:p>
    <w:p w:rsidR="006469E2" w:rsidRPr="00B511D6" w:rsidRDefault="006469E2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2021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1.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(March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 xml:space="preserve">2.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(July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3B7775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3.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(November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6469E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2022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1.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(March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6469E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</w:rPr>
        <w:t xml:space="preserve">2.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(July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6469E2" w:rsidRPr="00B511D6" w:rsidRDefault="006469E2" w:rsidP="006469E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eastAsiaTheme="minorHAnsi" w:hAnsi="Arial" w:cs="Arial"/>
          <w:snapToGrid/>
          <w:sz w:val="22"/>
          <w:szCs w:val="22"/>
        </w:rPr>
      </w:pPr>
      <w:r w:rsidRPr="00B511D6">
        <w:rPr>
          <w:rFonts w:ascii="Arial" w:eastAsiaTheme="minorHAnsi" w:hAnsi="Arial" w:cs="Arial"/>
          <w:snapToGrid/>
          <w:sz w:val="22"/>
          <w:szCs w:val="22"/>
        </w:rPr>
        <w:tab/>
        <w:t xml:space="preserve">3. 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ab/>
      </w:r>
      <w:r w:rsidRPr="00B511D6">
        <w:rPr>
          <w:rFonts w:ascii="Arial" w:eastAsiaTheme="minorHAnsi" w:hAnsi="Arial" w:cs="Arial"/>
          <w:snapToGrid/>
          <w:sz w:val="22"/>
          <w:szCs w:val="22"/>
          <w:u w:val="single"/>
        </w:rPr>
        <w:t>HIBI (November meeting)</w:t>
      </w:r>
      <w:r w:rsidRPr="00B511D6">
        <w:rPr>
          <w:rFonts w:ascii="Arial" w:eastAsiaTheme="minorHAnsi" w:hAnsi="Arial" w:cs="Arial"/>
          <w:snapToGrid/>
          <w:sz w:val="22"/>
          <w:szCs w:val="22"/>
        </w:rPr>
        <w:t>: HIV/AIDS Intra- and Interpersonal Determinants and Behavioral Interventions</w:t>
      </w:r>
    </w:p>
    <w:p w:rsidR="00AA24CE" w:rsidRPr="00B511D6" w:rsidRDefault="00AA24CE" w:rsidP="006469E2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  <w:t xml:space="preserve">4.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78795C"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="0078795C" w:rsidRPr="00B511D6">
        <w:rPr>
          <w:rFonts w:ascii="Arial" w:hAnsi="Arial" w:cs="Arial"/>
          <w:bCs/>
          <w:sz w:val="22"/>
          <w:szCs w:val="22"/>
        </w:rPr>
        <w:t>: Operating Grant: Supplementary Grants for Cannabis Research in Longitudinal Studies</w:t>
      </w:r>
    </w:p>
    <w:p w:rsidR="0078795C" w:rsidRPr="00B511D6" w:rsidRDefault="0078795C" w:rsidP="0078795C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  <w:t xml:space="preserve">5.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Pr="00B511D6">
        <w:rPr>
          <w:rFonts w:ascii="Arial" w:hAnsi="Arial" w:cs="Arial"/>
          <w:bCs/>
          <w:sz w:val="22"/>
          <w:szCs w:val="22"/>
          <w:u w:val="single"/>
        </w:rPr>
        <w:t>Canadian Institutes of Health Research (CIHR)</w:t>
      </w:r>
      <w:r w:rsidRPr="00B511D6">
        <w:rPr>
          <w:rFonts w:ascii="Arial" w:hAnsi="Arial" w:cs="Arial"/>
          <w:bCs/>
          <w:sz w:val="22"/>
          <w:szCs w:val="22"/>
        </w:rPr>
        <w:t>: Joint Canada-Israel Health Research Program</w:t>
      </w:r>
    </w:p>
    <w:p w:rsidR="0078795C" w:rsidRPr="00B511D6" w:rsidRDefault="0078795C" w:rsidP="0078795C">
      <w:pPr>
        <w:widowControl/>
        <w:tabs>
          <w:tab w:val="left" w:pos="-990"/>
          <w:tab w:val="left" w:pos="-720"/>
          <w:tab w:val="left" w:pos="216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ab/>
        <w:t xml:space="preserve">6. 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USAID: Development Innovations Ventures Annual Program </w:t>
      </w:r>
      <w:r w:rsidR="002A6744" w:rsidRPr="00B511D6">
        <w:rPr>
          <w:rFonts w:ascii="Arial" w:hAnsi="Arial" w:cs="Arial"/>
          <w:bCs/>
          <w:sz w:val="22"/>
          <w:szCs w:val="22"/>
        </w:rPr>
        <w:t>2022</w:t>
      </w:r>
    </w:p>
    <w:p w:rsidR="00DD4894" w:rsidRPr="00B511D6" w:rsidRDefault="00DD4894" w:rsidP="001F7210">
      <w:pPr>
        <w:widowControl/>
        <w:tabs>
          <w:tab w:val="left" w:pos="-990"/>
          <w:tab w:val="left" w:pos="-720"/>
          <w:tab w:val="left" w:pos="1440"/>
        </w:tabs>
        <w:spacing w:before="240"/>
        <w:ind w:left="1800" w:hanging="1440"/>
        <w:rPr>
          <w:rFonts w:ascii="Arial" w:hAnsi="Arial" w:cs="Arial"/>
          <w:b/>
          <w:bCs/>
          <w:sz w:val="22"/>
          <w:szCs w:val="22"/>
        </w:rPr>
      </w:pPr>
      <w:r w:rsidRPr="00B511D6">
        <w:rPr>
          <w:rFonts w:ascii="Arial" w:hAnsi="Arial" w:cs="Arial"/>
          <w:b/>
          <w:bCs/>
          <w:sz w:val="22"/>
          <w:szCs w:val="22"/>
        </w:rPr>
        <w:t>Professional Memberships</w:t>
      </w:r>
    </w:p>
    <w:p w:rsidR="00CF432A" w:rsidRPr="00B511D6" w:rsidRDefault="00CF432A" w:rsidP="004B26B5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1994 – </w:t>
      </w:r>
      <w:r w:rsidR="00BB4AB3" w:rsidRPr="00B511D6">
        <w:rPr>
          <w:rFonts w:ascii="Arial" w:hAnsi="Arial" w:cs="Arial"/>
          <w:bCs/>
          <w:sz w:val="22"/>
          <w:szCs w:val="22"/>
        </w:rPr>
        <w:t>P</w:t>
      </w:r>
      <w:r w:rsidRPr="00B511D6">
        <w:rPr>
          <w:rFonts w:ascii="Arial" w:hAnsi="Arial" w:cs="Arial"/>
          <w:bCs/>
          <w:sz w:val="22"/>
          <w:szCs w:val="22"/>
        </w:rPr>
        <w:t>resent</w:t>
      </w:r>
      <w:r w:rsidRPr="00B511D6">
        <w:rPr>
          <w:rFonts w:ascii="Arial" w:hAnsi="Arial" w:cs="Arial"/>
          <w:bCs/>
          <w:sz w:val="22"/>
          <w:szCs w:val="22"/>
        </w:rPr>
        <w:tab/>
        <w:t>American Psychological Association (APA)</w:t>
      </w:r>
    </w:p>
    <w:p w:rsidR="00CF432A" w:rsidRPr="00B511D6" w:rsidRDefault="00CF432A" w:rsidP="004B26B5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1994 – </w:t>
      </w:r>
      <w:r w:rsidR="00BB4AB3" w:rsidRPr="00B511D6">
        <w:rPr>
          <w:rFonts w:ascii="Arial" w:hAnsi="Arial" w:cs="Arial"/>
          <w:bCs/>
          <w:sz w:val="22"/>
          <w:szCs w:val="22"/>
        </w:rPr>
        <w:t>P</w:t>
      </w:r>
      <w:r w:rsidRPr="00B511D6">
        <w:rPr>
          <w:rFonts w:ascii="Arial" w:hAnsi="Arial" w:cs="Arial"/>
          <w:bCs/>
          <w:sz w:val="22"/>
          <w:szCs w:val="22"/>
        </w:rPr>
        <w:t>resent</w:t>
      </w:r>
      <w:r w:rsidRPr="00B511D6">
        <w:rPr>
          <w:rFonts w:ascii="Arial" w:hAnsi="Arial" w:cs="Arial"/>
          <w:bCs/>
          <w:sz w:val="22"/>
          <w:szCs w:val="22"/>
        </w:rPr>
        <w:tab/>
        <w:t>APA Division 12:  Clinical Psychology</w:t>
      </w:r>
    </w:p>
    <w:p w:rsidR="00CF432A" w:rsidRPr="00B511D6" w:rsidRDefault="00CF432A" w:rsidP="004B26B5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1994 – </w:t>
      </w:r>
      <w:r w:rsidR="00BB4AB3" w:rsidRPr="00B511D6">
        <w:rPr>
          <w:rFonts w:ascii="Arial" w:hAnsi="Arial" w:cs="Arial"/>
          <w:bCs/>
          <w:sz w:val="22"/>
          <w:szCs w:val="22"/>
        </w:rPr>
        <w:t>P</w:t>
      </w:r>
      <w:r w:rsidRPr="00B511D6">
        <w:rPr>
          <w:rFonts w:ascii="Arial" w:hAnsi="Arial" w:cs="Arial"/>
          <w:bCs/>
          <w:sz w:val="22"/>
          <w:szCs w:val="22"/>
        </w:rPr>
        <w:t>resent</w:t>
      </w:r>
      <w:r w:rsidRPr="00B511D6">
        <w:rPr>
          <w:rFonts w:ascii="Arial" w:hAnsi="Arial" w:cs="Arial"/>
          <w:bCs/>
          <w:sz w:val="22"/>
          <w:szCs w:val="22"/>
        </w:rPr>
        <w:tab/>
      </w:r>
      <w:proofErr w:type="gramStart"/>
      <w:r w:rsidRPr="00B511D6">
        <w:rPr>
          <w:rFonts w:ascii="Arial" w:hAnsi="Arial" w:cs="Arial"/>
          <w:bCs/>
          <w:sz w:val="22"/>
          <w:szCs w:val="22"/>
        </w:rPr>
        <w:t>The</w:t>
      </w:r>
      <w:proofErr w:type="gramEnd"/>
      <w:r w:rsidRPr="00B511D6">
        <w:rPr>
          <w:rFonts w:ascii="Arial" w:hAnsi="Arial" w:cs="Arial"/>
          <w:bCs/>
          <w:sz w:val="22"/>
          <w:szCs w:val="22"/>
        </w:rPr>
        <w:t xml:space="preserve"> International Society for Psychotherapy Research</w:t>
      </w:r>
      <w:r w:rsidR="0050340F" w:rsidRPr="00B511D6">
        <w:rPr>
          <w:rFonts w:ascii="Arial" w:hAnsi="Arial" w:cs="Arial"/>
          <w:bCs/>
          <w:sz w:val="22"/>
          <w:szCs w:val="22"/>
        </w:rPr>
        <w:t xml:space="preserve"> (SPR)</w:t>
      </w:r>
    </w:p>
    <w:p w:rsidR="004B26B5" w:rsidRPr="00B511D6" w:rsidRDefault="004B26B5" w:rsidP="004B26B5">
      <w:pPr>
        <w:widowControl/>
        <w:tabs>
          <w:tab w:val="left" w:pos="-990"/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2006 – </w:t>
      </w:r>
      <w:r w:rsidR="00BB4AB3" w:rsidRPr="00B511D6">
        <w:rPr>
          <w:rFonts w:ascii="Arial" w:hAnsi="Arial" w:cs="Arial"/>
          <w:bCs/>
          <w:sz w:val="22"/>
          <w:szCs w:val="22"/>
        </w:rPr>
        <w:t>P</w:t>
      </w:r>
      <w:r w:rsidRPr="00B511D6">
        <w:rPr>
          <w:rFonts w:ascii="Arial" w:hAnsi="Arial" w:cs="Arial"/>
          <w:bCs/>
          <w:sz w:val="22"/>
          <w:szCs w:val="22"/>
        </w:rPr>
        <w:t>resent</w:t>
      </w:r>
      <w:r w:rsidRPr="00B511D6">
        <w:rPr>
          <w:rFonts w:ascii="Arial" w:hAnsi="Arial" w:cs="Arial"/>
          <w:bCs/>
          <w:sz w:val="22"/>
          <w:szCs w:val="22"/>
        </w:rPr>
        <w:tab/>
        <w:t>SPR Interest Section on Culture and Psychotherapy Research (Charter Member)</w:t>
      </w:r>
    </w:p>
    <w:p w:rsidR="00CF432A" w:rsidRPr="00B511D6" w:rsidRDefault="00CF432A" w:rsidP="004B26B5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2006 – </w:t>
      </w:r>
      <w:r w:rsidR="00BB4AB3" w:rsidRPr="00B511D6">
        <w:rPr>
          <w:rFonts w:ascii="Arial" w:hAnsi="Arial" w:cs="Arial"/>
          <w:bCs/>
          <w:sz w:val="22"/>
          <w:szCs w:val="22"/>
        </w:rPr>
        <w:t>P</w:t>
      </w:r>
      <w:r w:rsidRPr="00B511D6">
        <w:rPr>
          <w:rFonts w:ascii="Arial" w:hAnsi="Arial" w:cs="Arial"/>
          <w:bCs/>
          <w:sz w:val="22"/>
          <w:szCs w:val="22"/>
        </w:rPr>
        <w:t>resent</w:t>
      </w:r>
      <w:r w:rsidRPr="00B511D6">
        <w:rPr>
          <w:rFonts w:ascii="Arial" w:hAnsi="Arial" w:cs="Arial"/>
          <w:bCs/>
          <w:sz w:val="22"/>
          <w:szCs w:val="22"/>
        </w:rPr>
        <w:tab/>
        <w:t>APA Division 56:  Trauma Psychology (</w:t>
      </w:r>
      <w:r w:rsidR="00195A67" w:rsidRPr="00B511D6">
        <w:rPr>
          <w:rFonts w:ascii="Arial" w:hAnsi="Arial" w:cs="Arial"/>
          <w:bCs/>
          <w:sz w:val="22"/>
          <w:szCs w:val="22"/>
        </w:rPr>
        <w:t>C</w:t>
      </w:r>
      <w:r w:rsidRPr="00B511D6">
        <w:rPr>
          <w:rFonts w:ascii="Arial" w:hAnsi="Arial" w:cs="Arial"/>
          <w:bCs/>
          <w:sz w:val="22"/>
          <w:szCs w:val="22"/>
        </w:rPr>
        <w:t xml:space="preserve">harter </w:t>
      </w:r>
      <w:r w:rsidR="00195A67" w:rsidRPr="00B511D6">
        <w:rPr>
          <w:rFonts w:ascii="Arial" w:hAnsi="Arial" w:cs="Arial"/>
          <w:bCs/>
          <w:sz w:val="22"/>
          <w:szCs w:val="22"/>
        </w:rPr>
        <w:t>M</w:t>
      </w:r>
      <w:r w:rsidRPr="00B511D6">
        <w:rPr>
          <w:rFonts w:ascii="Arial" w:hAnsi="Arial" w:cs="Arial"/>
          <w:bCs/>
          <w:sz w:val="22"/>
          <w:szCs w:val="22"/>
        </w:rPr>
        <w:t>ember)</w:t>
      </w:r>
    </w:p>
    <w:p w:rsidR="00730F79" w:rsidRPr="00B511D6" w:rsidRDefault="00730F79" w:rsidP="004B26B5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2007 – </w:t>
      </w:r>
      <w:r w:rsidR="00BB4AB3" w:rsidRPr="00B511D6">
        <w:rPr>
          <w:rFonts w:ascii="Arial" w:hAnsi="Arial" w:cs="Arial"/>
          <w:bCs/>
          <w:sz w:val="22"/>
          <w:szCs w:val="22"/>
        </w:rPr>
        <w:t>P</w:t>
      </w:r>
      <w:r w:rsidRPr="00B511D6">
        <w:rPr>
          <w:rFonts w:ascii="Arial" w:hAnsi="Arial" w:cs="Arial"/>
          <w:bCs/>
          <w:sz w:val="22"/>
          <w:szCs w:val="22"/>
        </w:rPr>
        <w:t>resent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Organization of AIDS Psychiatry </w:t>
      </w:r>
    </w:p>
    <w:p w:rsidR="00A04494" w:rsidRPr="00B511D6" w:rsidRDefault="00A04494" w:rsidP="001F7210">
      <w:pPr>
        <w:widowControl/>
        <w:tabs>
          <w:tab w:val="left" w:pos="2880"/>
        </w:tabs>
        <w:spacing w:before="240"/>
        <w:ind w:left="2880" w:hanging="2520"/>
        <w:rPr>
          <w:rFonts w:ascii="Arial" w:hAnsi="Arial" w:cs="Arial"/>
          <w:b/>
          <w:bCs/>
          <w:sz w:val="22"/>
          <w:szCs w:val="22"/>
        </w:rPr>
      </w:pPr>
      <w:r w:rsidRPr="00B511D6">
        <w:rPr>
          <w:rFonts w:ascii="Arial" w:hAnsi="Arial" w:cs="Arial"/>
          <w:b/>
          <w:bCs/>
          <w:sz w:val="22"/>
          <w:szCs w:val="22"/>
        </w:rPr>
        <w:t>Yale University Service</w:t>
      </w:r>
    </w:p>
    <w:p w:rsidR="00A04494" w:rsidRPr="00B511D6" w:rsidRDefault="00A04494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2007 – 2009</w:t>
      </w:r>
      <w:r w:rsidRPr="00B511D6">
        <w:rPr>
          <w:rFonts w:ascii="Arial" w:hAnsi="Arial" w:cs="Arial"/>
          <w:bCs/>
          <w:sz w:val="22"/>
          <w:szCs w:val="22"/>
        </w:rPr>
        <w:tab/>
        <w:t>Member, Postdoctoral Fellow Selection Committee, Center for Interdisciplinary Research on AIDS, Yale School of Public Health</w:t>
      </w:r>
    </w:p>
    <w:p w:rsidR="00A04494" w:rsidRPr="00B511D6" w:rsidRDefault="00A04494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2007 – </w:t>
      </w:r>
      <w:r w:rsidR="006E4E9C" w:rsidRPr="00B511D6">
        <w:rPr>
          <w:rFonts w:ascii="Arial" w:hAnsi="Arial" w:cs="Arial"/>
          <w:bCs/>
          <w:sz w:val="22"/>
          <w:szCs w:val="22"/>
        </w:rPr>
        <w:t>2013</w:t>
      </w:r>
      <w:r w:rsidRPr="00B511D6">
        <w:rPr>
          <w:rFonts w:ascii="Arial" w:hAnsi="Arial" w:cs="Arial"/>
          <w:bCs/>
          <w:sz w:val="22"/>
          <w:szCs w:val="22"/>
        </w:rPr>
        <w:tab/>
        <w:t>Member, Postdoctoral Fellow Selection Committee, Division of Prevention and Community Research, Department of Psychiatry, Yale University School of Medicine</w:t>
      </w:r>
    </w:p>
    <w:p w:rsidR="00A04494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2008 – </w:t>
      </w:r>
      <w:r w:rsidR="006E4E9C" w:rsidRPr="00B511D6">
        <w:rPr>
          <w:rFonts w:ascii="Arial" w:hAnsi="Arial" w:cs="Arial"/>
          <w:bCs/>
          <w:sz w:val="22"/>
          <w:szCs w:val="22"/>
        </w:rPr>
        <w:t>2013</w:t>
      </w:r>
      <w:r w:rsidR="00A04494" w:rsidRPr="00B511D6">
        <w:rPr>
          <w:rFonts w:ascii="Arial" w:hAnsi="Arial" w:cs="Arial"/>
          <w:bCs/>
          <w:sz w:val="22"/>
          <w:szCs w:val="22"/>
        </w:rPr>
        <w:tab/>
        <w:t>Member, Review Committee, Community Research Partnership Program Awards, Center for Interdisciplinary Research on AIDS</w:t>
      </w:r>
    </w:p>
    <w:p w:rsidR="00A04494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2009 – </w:t>
      </w:r>
      <w:r w:rsidR="006E4E9C" w:rsidRPr="00B511D6">
        <w:rPr>
          <w:rFonts w:ascii="Arial" w:hAnsi="Arial" w:cs="Arial"/>
          <w:bCs/>
          <w:sz w:val="22"/>
          <w:szCs w:val="22"/>
        </w:rPr>
        <w:t>2013</w:t>
      </w:r>
      <w:r w:rsidR="00A04494" w:rsidRPr="00B511D6">
        <w:rPr>
          <w:rFonts w:ascii="Arial" w:hAnsi="Arial" w:cs="Arial"/>
          <w:bCs/>
          <w:sz w:val="22"/>
          <w:szCs w:val="22"/>
        </w:rPr>
        <w:tab/>
        <w:t>Member, Doctoral Student Selection Committee, Yale School of Public Health</w:t>
      </w:r>
    </w:p>
    <w:p w:rsidR="00A04494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2009 – </w:t>
      </w:r>
      <w:r w:rsidR="006E4E9C" w:rsidRPr="00B511D6">
        <w:rPr>
          <w:rFonts w:ascii="Arial" w:hAnsi="Arial" w:cs="Arial"/>
          <w:bCs/>
          <w:sz w:val="22"/>
          <w:szCs w:val="22"/>
        </w:rPr>
        <w:t>2013</w:t>
      </w:r>
      <w:r w:rsidR="00A04494" w:rsidRPr="00B511D6">
        <w:rPr>
          <w:rFonts w:ascii="Arial" w:hAnsi="Arial" w:cs="Arial"/>
          <w:bCs/>
          <w:sz w:val="22"/>
          <w:szCs w:val="22"/>
        </w:rPr>
        <w:tab/>
        <w:t>Member, AIDS Science Day Conference Planning Committee, Center for Interdisciplinary Research on AIDS, Yale School of Public Health</w:t>
      </w:r>
    </w:p>
    <w:p w:rsidR="00A04494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2009 – </w:t>
      </w:r>
      <w:r w:rsidR="006E4E9C" w:rsidRPr="00B511D6">
        <w:rPr>
          <w:rFonts w:ascii="Arial" w:hAnsi="Arial" w:cs="Arial"/>
          <w:bCs/>
          <w:sz w:val="22"/>
          <w:szCs w:val="22"/>
        </w:rPr>
        <w:t>2013</w:t>
      </w:r>
      <w:r w:rsidR="00A04494" w:rsidRPr="00B511D6">
        <w:rPr>
          <w:rFonts w:ascii="Arial" w:hAnsi="Arial" w:cs="Arial"/>
          <w:bCs/>
          <w:sz w:val="22"/>
          <w:szCs w:val="22"/>
        </w:rPr>
        <w:tab/>
        <w:t>Co-Chair, Postdoctoral Fellow Selection Committee, Center for Interdisciplinary Research on AIDS, Yale School of Public Health</w:t>
      </w:r>
    </w:p>
    <w:p w:rsidR="001E6309" w:rsidRPr="00B511D6" w:rsidRDefault="001E6309" w:rsidP="001F7210">
      <w:pPr>
        <w:widowControl/>
        <w:tabs>
          <w:tab w:val="left" w:pos="2880"/>
        </w:tabs>
        <w:spacing w:before="240"/>
        <w:ind w:left="2880" w:hanging="2520"/>
        <w:rPr>
          <w:rFonts w:ascii="Arial" w:hAnsi="Arial" w:cs="Arial"/>
          <w:b/>
          <w:bCs/>
          <w:sz w:val="22"/>
          <w:szCs w:val="22"/>
        </w:rPr>
      </w:pPr>
      <w:r w:rsidRPr="00B511D6">
        <w:rPr>
          <w:rFonts w:ascii="Arial" w:hAnsi="Arial" w:cs="Arial"/>
          <w:b/>
          <w:bCs/>
          <w:sz w:val="22"/>
          <w:szCs w:val="22"/>
        </w:rPr>
        <w:t>University of Georgia Service</w:t>
      </w:r>
    </w:p>
    <w:p w:rsidR="00022E66" w:rsidRPr="00B511D6" w:rsidRDefault="00022E66" w:rsidP="00022E66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2013 – 2015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Doctor of Public Health Committee, College of Public Health </w:t>
      </w:r>
    </w:p>
    <w:p w:rsidR="00022E66" w:rsidRPr="00B511D6" w:rsidRDefault="00022E66" w:rsidP="00022E66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2013 – </w:t>
      </w:r>
      <w:r w:rsidR="0078795C" w:rsidRPr="00B511D6">
        <w:rPr>
          <w:rFonts w:ascii="Arial" w:hAnsi="Arial" w:cs="Arial"/>
          <w:bCs/>
          <w:sz w:val="22"/>
          <w:szCs w:val="22"/>
        </w:rPr>
        <w:t>2021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Undergraduate Committee, Department of Health Promotion and Behavior </w:t>
      </w:r>
    </w:p>
    <w:p w:rsidR="00FA7197" w:rsidRPr="00B511D6" w:rsidRDefault="00FA7197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2013 – </w:t>
      </w:r>
      <w:r w:rsidR="0078795C" w:rsidRPr="00B511D6">
        <w:rPr>
          <w:rFonts w:ascii="Arial" w:hAnsi="Arial" w:cs="Arial"/>
          <w:bCs/>
          <w:sz w:val="22"/>
          <w:szCs w:val="22"/>
        </w:rPr>
        <w:t>2021</w:t>
      </w:r>
      <w:r w:rsidRPr="00B511D6">
        <w:rPr>
          <w:rFonts w:ascii="Arial" w:hAnsi="Arial" w:cs="Arial"/>
          <w:bCs/>
          <w:sz w:val="22"/>
          <w:szCs w:val="22"/>
        </w:rPr>
        <w:t xml:space="preserve"> 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022E66" w:rsidRPr="00B511D6">
        <w:rPr>
          <w:rFonts w:ascii="Arial" w:hAnsi="Arial" w:cs="Arial"/>
          <w:bCs/>
          <w:sz w:val="22"/>
          <w:szCs w:val="22"/>
        </w:rPr>
        <w:t>Executive Committee</w:t>
      </w:r>
      <w:r w:rsidRPr="00B511D6">
        <w:rPr>
          <w:rFonts w:ascii="Arial" w:hAnsi="Arial" w:cs="Arial"/>
          <w:bCs/>
          <w:sz w:val="22"/>
          <w:szCs w:val="22"/>
        </w:rPr>
        <w:t xml:space="preserve">, College of Public Health </w:t>
      </w:r>
    </w:p>
    <w:p w:rsidR="00022E66" w:rsidRPr="00B511D6" w:rsidRDefault="00022E66" w:rsidP="00022E66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2013 – </w:t>
      </w:r>
      <w:r w:rsidR="0078795C" w:rsidRPr="00B511D6">
        <w:rPr>
          <w:rFonts w:ascii="Arial" w:hAnsi="Arial" w:cs="Arial"/>
          <w:bCs/>
          <w:sz w:val="22"/>
          <w:szCs w:val="22"/>
        </w:rPr>
        <w:t>2021</w:t>
      </w:r>
      <w:r w:rsidRPr="00B511D6">
        <w:rPr>
          <w:rFonts w:ascii="Arial" w:hAnsi="Arial" w:cs="Arial"/>
          <w:bCs/>
          <w:sz w:val="22"/>
          <w:szCs w:val="22"/>
        </w:rPr>
        <w:t xml:space="preserve"> </w:t>
      </w:r>
      <w:r w:rsidRPr="00B511D6">
        <w:rPr>
          <w:rFonts w:ascii="Arial" w:hAnsi="Arial" w:cs="Arial"/>
          <w:bCs/>
          <w:sz w:val="22"/>
          <w:szCs w:val="22"/>
        </w:rPr>
        <w:tab/>
        <w:t xml:space="preserve">Diversity Committee, College of Public Health </w:t>
      </w:r>
    </w:p>
    <w:p w:rsidR="00FA7197" w:rsidRPr="00B511D6" w:rsidRDefault="00FA7197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2014</w:t>
      </w:r>
      <w:r w:rsidRPr="00B511D6">
        <w:rPr>
          <w:rFonts w:ascii="Arial" w:hAnsi="Arial" w:cs="Arial"/>
          <w:bCs/>
          <w:sz w:val="22"/>
          <w:szCs w:val="22"/>
        </w:rPr>
        <w:tab/>
        <w:t>Instructor Search Committee, Department of Health Promotion and Behavior</w:t>
      </w:r>
    </w:p>
    <w:p w:rsidR="00022E66" w:rsidRPr="00B511D6" w:rsidRDefault="00022E66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2015</w:t>
      </w:r>
      <w:r w:rsidRPr="00B511D6">
        <w:rPr>
          <w:rFonts w:ascii="Arial" w:hAnsi="Arial" w:cs="Arial"/>
          <w:bCs/>
          <w:sz w:val="22"/>
          <w:szCs w:val="22"/>
        </w:rPr>
        <w:tab/>
        <w:t>University Awards Review Committee, University of Georgia</w:t>
      </w:r>
    </w:p>
    <w:p w:rsidR="00022E66" w:rsidRPr="00B511D6" w:rsidRDefault="00022E66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2015 – </w:t>
      </w:r>
      <w:r w:rsidR="00BB4AB3" w:rsidRPr="00B511D6">
        <w:rPr>
          <w:rFonts w:ascii="Arial" w:hAnsi="Arial" w:cs="Arial"/>
          <w:bCs/>
          <w:sz w:val="22"/>
          <w:szCs w:val="22"/>
        </w:rPr>
        <w:t>2019</w:t>
      </w:r>
      <w:r w:rsidRPr="00B511D6">
        <w:rPr>
          <w:rFonts w:ascii="Arial" w:hAnsi="Arial" w:cs="Arial"/>
          <w:bCs/>
          <w:sz w:val="22"/>
          <w:szCs w:val="22"/>
        </w:rPr>
        <w:tab/>
        <w:t>University Council, University of Georgia</w:t>
      </w:r>
    </w:p>
    <w:p w:rsidR="00022E66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2015 – 2018</w:t>
      </w:r>
      <w:r w:rsidR="00022E66" w:rsidRPr="00B511D6">
        <w:rPr>
          <w:rFonts w:ascii="Arial" w:hAnsi="Arial" w:cs="Arial"/>
          <w:bCs/>
          <w:sz w:val="22"/>
          <w:szCs w:val="22"/>
        </w:rPr>
        <w:tab/>
        <w:t>Endowed Chair in Global Health Search Committee, College of Public Health</w:t>
      </w:r>
    </w:p>
    <w:p w:rsidR="00BB4AB3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2016 – 2019</w:t>
      </w:r>
      <w:r w:rsidRPr="00B511D6">
        <w:rPr>
          <w:rFonts w:ascii="Arial" w:hAnsi="Arial" w:cs="Arial"/>
          <w:bCs/>
          <w:sz w:val="22"/>
          <w:szCs w:val="22"/>
        </w:rPr>
        <w:tab/>
        <w:t>Faculty Affairs Committee, University of Georgia</w:t>
      </w:r>
    </w:p>
    <w:p w:rsidR="00BB4AB3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2016 – 2019</w:t>
      </w:r>
      <w:r w:rsidRPr="00B511D6">
        <w:rPr>
          <w:rFonts w:ascii="Arial" w:hAnsi="Arial" w:cs="Arial"/>
          <w:bCs/>
          <w:sz w:val="22"/>
          <w:szCs w:val="22"/>
        </w:rPr>
        <w:tab/>
        <w:t>Executive Committee, University of Georgia</w:t>
      </w:r>
    </w:p>
    <w:p w:rsidR="00BB4AB3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2018 – 2019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097396" w:rsidRPr="00B511D6">
        <w:rPr>
          <w:rFonts w:ascii="Arial" w:hAnsi="Arial" w:cs="Arial"/>
          <w:bCs/>
          <w:sz w:val="22"/>
          <w:szCs w:val="22"/>
        </w:rPr>
        <w:t>Dean Search Committee, College of Public Health</w:t>
      </w:r>
    </w:p>
    <w:p w:rsidR="00BB4AB3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2018 – </w:t>
      </w:r>
      <w:r w:rsidR="0078795C" w:rsidRPr="00B511D6">
        <w:rPr>
          <w:rFonts w:ascii="Arial" w:hAnsi="Arial" w:cs="Arial"/>
          <w:bCs/>
          <w:sz w:val="22"/>
          <w:szCs w:val="22"/>
        </w:rPr>
        <w:t>2021</w:t>
      </w:r>
      <w:r w:rsidRPr="00B511D6">
        <w:rPr>
          <w:rFonts w:ascii="Arial" w:hAnsi="Arial" w:cs="Arial"/>
          <w:bCs/>
          <w:sz w:val="22"/>
          <w:szCs w:val="22"/>
        </w:rPr>
        <w:tab/>
        <w:t>Research Committee, Department of Health Promotion and Behavior</w:t>
      </w:r>
    </w:p>
    <w:p w:rsidR="00BB4AB3" w:rsidRPr="00B511D6" w:rsidRDefault="00BB4AB3" w:rsidP="00A04494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 xml:space="preserve">2020 – </w:t>
      </w:r>
      <w:r w:rsidR="0078795C" w:rsidRPr="00B511D6">
        <w:rPr>
          <w:rFonts w:ascii="Arial" w:hAnsi="Arial" w:cs="Arial"/>
          <w:bCs/>
          <w:sz w:val="22"/>
          <w:szCs w:val="22"/>
        </w:rPr>
        <w:t>2021</w:t>
      </w:r>
      <w:r w:rsidRPr="00B511D6">
        <w:rPr>
          <w:rFonts w:ascii="Arial" w:hAnsi="Arial" w:cs="Arial"/>
          <w:bCs/>
          <w:sz w:val="22"/>
          <w:szCs w:val="22"/>
        </w:rPr>
        <w:tab/>
        <w:t>Diversity, Equity and Inclusion Committee, Department of Health Promotion and Behavior</w:t>
      </w:r>
    </w:p>
    <w:p w:rsidR="0078795C" w:rsidRPr="00B511D6" w:rsidRDefault="0078795C" w:rsidP="0078795C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2021 - Present</w:t>
      </w:r>
      <w:r w:rsidRPr="00B511D6">
        <w:rPr>
          <w:rFonts w:ascii="Arial" w:hAnsi="Arial" w:cs="Arial"/>
          <w:bCs/>
          <w:sz w:val="22"/>
          <w:szCs w:val="22"/>
        </w:rPr>
        <w:tab/>
        <w:t>Awards Committee, College of Public Health</w:t>
      </w:r>
    </w:p>
    <w:p w:rsidR="0078795C" w:rsidRPr="00B511D6" w:rsidRDefault="0078795C" w:rsidP="0078795C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2022</w:t>
      </w:r>
      <w:r w:rsidRPr="00B511D6">
        <w:rPr>
          <w:rFonts w:ascii="Arial" w:hAnsi="Arial" w:cs="Arial"/>
          <w:bCs/>
          <w:sz w:val="22"/>
          <w:szCs w:val="22"/>
        </w:rPr>
        <w:tab/>
        <w:t>Faculty Seed Grant Review Committee, University of Georgia</w:t>
      </w:r>
    </w:p>
    <w:p w:rsidR="0078795C" w:rsidRPr="00B511D6" w:rsidRDefault="0078795C" w:rsidP="0078795C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2022</w:t>
      </w:r>
      <w:r w:rsidRPr="00B511D6">
        <w:rPr>
          <w:rFonts w:ascii="Arial" w:hAnsi="Arial" w:cs="Arial"/>
          <w:bCs/>
          <w:sz w:val="22"/>
          <w:szCs w:val="22"/>
        </w:rPr>
        <w:tab/>
      </w:r>
      <w:r w:rsidR="002A6744" w:rsidRPr="00B511D6">
        <w:rPr>
          <w:rFonts w:ascii="Arial" w:hAnsi="Arial" w:cs="Arial"/>
          <w:bCs/>
          <w:sz w:val="22"/>
          <w:szCs w:val="22"/>
        </w:rPr>
        <w:t>Faculty Se</w:t>
      </w:r>
      <w:r w:rsidR="00C81B24" w:rsidRPr="00B511D6">
        <w:rPr>
          <w:rFonts w:ascii="Arial" w:hAnsi="Arial" w:cs="Arial"/>
          <w:bCs/>
          <w:sz w:val="22"/>
          <w:szCs w:val="22"/>
        </w:rPr>
        <w:t>arch Committee, Institute of Gerontology, College of Public Health</w:t>
      </w:r>
    </w:p>
    <w:p w:rsidR="00C81B24" w:rsidRPr="00B511D6" w:rsidRDefault="00C81B24" w:rsidP="0078795C">
      <w:pPr>
        <w:widowControl/>
        <w:tabs>
          <w:tab w:val="left" w:pos="2880"/>
        </w:tabs>
        <w:ind w:left="2880" w:hanging="2520"/>
        <w:rPr>
          <w:rFonts w:ascii="Arial" w:hAnsi="Arial" w:cs="Arial"/>
          <w:bCs/>
          <w:sz w:val="22"/>
          <w:szCs w:val="22"/>
        </w:rPr>
      </w:pPr>
      <w:r w:rsidRPr="00B511D6">
        <w:rPr>
          <w:rFonts w:ascii="Arial" w:hAnsi="Arial" w:cs="Arial"/>
          <w:bCs/>
          <w:sz w:val="22"/>
          <w:szCs w:val="22"/>
        </w:rPr>
        <w:t>2022</w:t>
      </w:r>
      <w:r w:rsidRPr="00B511D6">
        <w:rPr>
          <w:rFonts w:ascii="Arial" w:hAnsi="Arial" w:cs="Arial"/>
          <w:bCs/>
          <w:sz w:val="22"/>
          <w:szCs w:val="22"/>
        </w:rPr>
        <w:tab/>
        <w:t>Monitoring, Evaluating and Learning Coordinator, School of Social Work</w:t>
      </w:r>
    </w:p>
    <w:p w:rsidR="00524FF3" w:rsidRPr="00B511D6" w:rsidRDefault="00524FF3" w:rsidP="001F7210">
      <w:pPr>
        <w:widowControl/>
        <w:tabs>
          <w:tab w:val="left" w:pos="-990"/>
          <w:tab w:val="left" w:pos="-720"/>
          <w:tab w:val="left" w:pos="1440"/>
        </w:tabs>
        <w:spacing w:before="240"/>
        <w:ind w:left="1800" w:hanging="1440"/>
        <w:rPr>
          <w:rFonts w:ascii="Arial" w:hAnsi="Arial" w:cs="Arial"/>
          <w:b/>
          <w:bCs/>
          <w:sz w:val="22"/>
          <w:szCs w:val="22"/>
        </w:rPr>
      </w:pPr>
      <w:r w:rsidRPr="00B511D6">
        <w:rPr>
          <w:rFonts w:ascii="Arial" w:hAnsi="Arial" w:cs="Arial"/>
          <w:b/>
          <w:bCs/>
          <w:sz w:val="22"/>
          <w:szCs w:val="22"/>
        </w:rPr>
        <w:t>Editorial Activities</w:t>
      </w:r>
    </w:p>
    <w:p w:rsidR="008966BB" w:rsidRPr="00B511D6" w:rsidRDefault="008966BB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American Journal of Community Psychology</w:t>
      </w:r>
    </w:p>
    <w:p w:rsidR="001D57A1" w:rsidRPr="00B511D6" w:rsidRDefault="001D57A1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British Journal of Psychiatry</w:t>
      </w:r>
    </w:p>
    <w:p w:rsidR="00524FF3" w:rsidRPr="00B511D6" w:rsidRDefault="002B550F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  <w:u w:val="single"/>
        </w:rPr>
        <w:t>Health Psychology</w:t>
      </w:r>
    </w:p>
    <w:p w:rsidR="00524FF3" w:rsidRPr="00B511D6" w:rsidRDefault="002B550F">
      <w:pPr>
        <w:widowControl/>
        <w:tabs>
          <w:tab w:val="left" w:pos="-990"/>
          <w:tab w:val="left" w:pos="-720"/>
          <w:tab w:val="left" w:pos="1440"/>
        </w:tabs>
        <w:ind w:left="1800" w:hanging="144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  <w:u w:val="single"/>
        </w:rPr>
        <w:t>Journal of Consulting and Clinical Psychology</w:t>
      </w:r>
    </w:p>
    <w:p w:rsidR="00D20CDA" w:rsidRPr="00B511D6" w:rsidRDefault="00D20CDA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Journal of Contemporary Psychotherapy</w:t>
      </w:r>
    </w:p>
    <w:p w:rsidR="00524FF3" w:rsidRPr="00B511D6" w:rsidRDefault="002B550F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b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  <w:u w:val="single"/>
        </w:rPr>
        <w:t>Journal of Psychosomatic Research</w:t>
      </w:r>
    </w:p>
    <w:p w:rsidR="00386714" w:rsidRPr="00B511D6" w:rsidRDefault="00386714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New England Journal of Medicine</w:t>
      </w:r>
    </w:p>
    <w:p w:rsidR="00524FF3" w:rsidRPr="00B511D6" w:rsidRDefault="002B550F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  <w:u w:val="single"/>
        </w:rPr>
        <w:t>Psychological Assessment</w:t>
      </w:r>
    </w:p>
    <w:p w:rsidR="008966BB" w:rsidRPr="00B511D6" w:rsidRDefault="008966BB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Psychological Trauma: Theory, Research, Practice, and Policy</w:t>
      </w:r>
    </w:p>
    <w:p w:rsidR="00524FF3" w:rsidRPr="00B511D6" w:rsidRDefault="002B550F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</w:rPr>
        <w:tab/>
      </w:r>
      <w:r w:rsidR="00524FF3" w:rsidRPr="00B511D6">
        <w:rPr>
          <w:rFonts w:ascii="Arial" w:hAnsi="Arial" w:cs="Arial"/>
          <w:sz w:val="22"/>
          <w:szCs w:val="22"/>
          <w:u w:val="single"/>
        </w:rPr>
        <w:t>Psychotherapy Research</w:t>
      </w:r>
    </w:p>
    <w:p w:rsidR="00421986" w:rsidRPr="00B511D6" w:rsidRDefault="002B550F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="00421986" w:rsidRPr="00B511D6">
        <w:rPr>
          <w:rFonts w:ascii="Arial" w:hAnsi="Arial" w:cs="Arial"/>
          <w:sz w:val="22"/>
          <w:szCs w:val="22"/>
        </w:rPr>
        <w:tab/>
      </w:r>
      <w:r w:rsidR="00421986" w:rsidRPr="00B511D6">
        <w:rPr>
          <w:rFonts w:ascii="Arial" w:hAnsi="Arial" w:cs="Arial"/>
          <w:sz w:val="22"/>
          <w:szCs w:val="22"/>
          <w:u w:val="single"/>
        </w:rPr>
        <w:t>Research on Aging</w:t>
      </w:r>
    </w:p>
    <w:p w:rsidR="00EF5841" w:rsidRPr="00B511D6" w:rsidRDefault="00EF5841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Ad hoc Reviewer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Social Science and Medicine</w:t>
      </w:r>
    </w:p>
    <w:p w:rsidR="00896EE8" w:rsidRPr="00B511D6" w:rsidRDefault="00896EE8" w:rsidP="00877DC0">
      <w:pPr>
        <w:widowControl/>
        <w:tabs>
          <w:tab w:val="left" w:pos="1440"/>
        </w:tabs>
        <w:spacing w:before="120"/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Editorial Board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  <w:u w:val="single"/>
        </w:rPr>
        <w:t>AIDS &amp; Behavior</w:t>
      </w:r>
    </w:p>
    <w:p w:rsidR="002B550F" w:rsidRPr="00B511D6" w:rsidRDefault="002B550F">
      <w:pPr>
        <w:widowControl/>
        <w:tabs>
          <w:tab w:val="left" w:pos="1440"/>
        </w:tabs>
        <w:ind w:left="1800" w:hanging="1440"/>
        <w:rPr>
          <w:rFonts w:ascii="Arial" w:hAnsi="Arial" w:cs="Arial"/>
          <w:sz w:val="22"/>
          <w:szCs w:val="22"/>
          <w:u w:val="single"/>
        </w:rPr>
      </w:pPr>
      <w:r w:rsidRPr="00B511D6">
        <w:rPr>
          <w:rFonts w:ascii="Arial" w:hAnsi="Arial" w:cs="Arial"/>
          <w:sz w:val="22"/>
          <w:szCs w:val="22"/>
        </w:rPr>
        <w:t>Editor</w:t>
      </w:r>
      <w:r w:rsidR="00896EE8" w:rsidRPr="00B511D6">
        <w:rPr>
          <w:rFonts w:ascii="Arial" w:hAnsi="Arial" w:cs="Arial"/>
          <w:sz w:val="22"/>
          <w:szCs w:val="22"/>
        </w:rPr>
        <w:t>ial Board</w:t>
      </w:r>
      <w:r w:rsidRPr="00B511D6">
        <w:rPr>
          <w:rFonts w:ascii="Arial" w:hAnsi="Arial" w:cs="Arial"/>
          <w:sz w:val="22"/>
          <w:szCs w:val="22"/>
        </w:rPr>
        <w:tab/>
      </w:r>
      <w:r w:rsidRPr="00B511D6">
        <w:rPr>
          <w:rFonts w:ascii="Arial" w:hAnsi="Arial" w:cs="Arial"/>
          <w:sz w:val="22"/>
          <w:szCs w:val="22"/>
        </w:rPr>
        <w:tab/>
      </w:r>
      <w:r w:rsidR="000F63F5" w:rsidRPr="00B511D6">
        <w:rPr>
          <w:rFonts w:ascii="Arial" w:hAnsi="Arial" w:cs="Arial"/>
          <w:sz w:val="22"/>
          <w:szCs w:val="22"/>
          <w:u w:val="single"/>
        </w:rPr>
        <w:t>Psychotherapy Research</w:t>
      </w:r>
    </w:p>
    <w:p w:rsidR="00524FF3" w:rsidRPr="00B511D6" w:rsidRDefault="00524FF3" w:rsidP="001F7210">
      <w:pPr>
        <w:widowControl/>
        <w:tabs>
          <w:tab w:val="left" w:pos="-990"/>
          <w:tab w:val="left" w:pos="-720"/>
          <w:tab w:val="left" w:pos="0"/>
          <w:tab w:val="left" w:pos="1440"/>
        </w:tabs>
        <w:spacing w:before="24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BIBLIOGRAPHY:</w:t>
      </w:r>
      <w:r w:rsidRPr="00B511D6">
        <w:rPr>
          <w:rFonts w:ascii="Arial" w:hAnsi="Arial" w:cs="Arial"/>
          <w:sz w:val="22"/>
          <w:szCs w:val="22"/>
        </w:rPr>
        <w:t xml:space="preserve">  </w:t>
      </w:r>
    </w:p>
    <w:p w:rsidR="00524FF3" w:rsidRPr="00B511D6" w:rsidRDefault="00524FF3" w:rsidP="001F7210">
      <w:pPr>
        <w:pStyle w:val="Heading2"/>
        <w:tabs>
          <w:tab w:val="left" w:pos="0"/>
          <w:tab w:val="left" w:pos="720"/>
        </w:tabs>
        <w:spacing w:before="120" w:after="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Peer Reviewed Original Research</w:t>
      </w:r>
    </w:p>
    <w:p w:rsidR="002E3FAA" w:rsidRPr="00B511D6" w:rsidRDefault="002E3FAA" w:rsidP="002E3FAA">
      <w:pPr>
        <w:widowControl/>
        <w:tabs>
          <w:tab w:val="left" w:pos="0"/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bookmarkStart w:id="0" w:name="OLE_LINK10"/>
      <w:bookmarkStart w:id="1" w:name="OLE_LINK11"/>
      <w:r w:rsidRPr="00B511D6">
        <w:rPr>
          <w:rFonts w:ascii="Arial" w:hAnsi="Arial" w:cs="Arial"/>
          <w:sz w:val="22"/>
          <w:szCs w:val="22"/>
        </w:rPr>
        <w:t xml:space="preserve">1.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&amp; Lambert, M. J.  Assessing clinical significance using the Inventory of Interpersonal Problems.  </w:t>
      </w:r>
      <w:r w:rsidRPr="00B511D6">
        <w:rPr>
          <w:rFonts w:ascii="Arial" w:hAnsi="Arial" w:cs="Arial"/>
          <w:sz w:val="22"/>
          <w:szCs w:val="22"/>
          <w:u w:val="single"/>
        </w:rPr>
        <w:t>Assessment</w:t>
      </w:r>
      <w:r w:rsidRPr="00B511D6">
        <w:rPr>
          <w:rFonts w:ascii="Arial" w:hAnsi="Arial" w:cs="Arial"/>
          <w:sz w:val="22"/>
          <w:szCs w:val="22"/>
        </w:rPr>
        <w:t>.  1996; 3:133-136.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outlineLvl w:val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&amp; Lambert, M. J.  Clinical significance: An overview of methods.  </w:t>
      </w:r>
      <w:r w:rsidRPr="00B511D6">
        <w:rPr>
          <w:rFonts w:ascii="Arial" w:hAnsi="Arial" w:cs="Arial"/>
          <w:sz w:val="22"/>
          <w:szCs w:val="22"/>
          <w:u w:val="single"/>
        </w:rPr>
        <w:t>Journal of Mental Health</w:t>
      </w:r>
      <w:r w:rsidRPr="00B511D6">
        <w:rPr>
          <w:rFonts w:ascii="Arial" w:hAnsi="Arial" w:cs="Arial"/>
          <w:sz w:val="22"/>
          <w:szCs w:val="22"/>
        </w:rPr>
        <w:t xml:space="preserve">.  1996; 5:17-24. 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3.  Lambert, M. J., Burlingame, G. M., </w:t>
      </w:r>
      <w:proofErr w:type="spellStart"/>
      <w:r w:rsidRPr="00B511D6">
        <w:rPr>
          <w:rFonts w:ascii="Arial" w:hAnsi="Arial" w:cs="Arial"/>
          <w:sz w:val="22"/>
          <w:szCs w:val="22"/>
        </w:rPr>
        <w:t>Umphress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V.,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Vermeersch, D., Clouse, C. G., &amp; </w:t>
      </w:r>
      <w:proofErr w:type="spellStart"/>
      <w:r w:rsidRPr="00B511D6">
        <w:rPr>
          <w:rFonts w:ascii="Arial" w:hAnsi="Arial" w:cs="Arial"/>
          <w:sz w:val="22"/>
          <w:szCs w:val="22"/>
        </w:rPr>
        <w:t>Yanchar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S. C.  The reliability and validity of the Outcome Questionnaire.  </w:t>
      </w:r>
      <w:r w:rsidRPr="00B511D6">
        <w:rPr>
          <w:rFonts w:ascii="Arial" w:hAnsi="Arial" w:cs="Arial"/>
          <w:sz w:val="22"/>
          <w:szCs w:val="22"/>
          <w:u w:val="single"/>
        </w:rPr>
        <w:t>Clinical Psychology and Psychotherapy</w:t>
      </w:r>
      <w:r w:rsidRPr="00B511D6">
        <w:rPr>
          <w:rFonts w:ascii="Arial" w:hAnsi="Arial" w:cs="Arial"/>
          <w:sz w:val="22"/>
          <w:szCs w:val="22"/>
        </w:rPr>
        <w:t>.  1996; 3:249-258.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4.  Tingey, R. C., Lambert, M. J., Burlingame, G. M.,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 Assessing clinical significance: Proposed extensions to method.  </w:t>
      </w:r>
      <w:r w:rsidRPr="00B511D6">
        <w:rPr>
          <w:rFonts w:ascii="Arial" w:hAnsi="Arial" w:cs="Arial"/>
          <w:sz w:val="22"/>
          <w:szCs w:val="22"/>
          <w:u w:val="single"/>
        </w:rPr>
        <w:t>Psychotherapy Research</w:t>
      </w:r>
      <w:r w:rsidRPr="00B511D6">
        <w:rPr>
          <w:rFonts w:ascii="Arial" w:hAnsi="Arial" w:cs="Arial"/>
          <w:sz w:val="22"/>
          <w:szCs w:val="22"/>
        </w:rPr>
        <w:t>.  1996; 6:109-123.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5.  Tingey, R. C., Lambert, M. J., Burlingame, G. M.,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 Clinically significant change: Practical indicators for evaluating psychotherapy outcome.  </w:t>
      </w:r>
      <w:r w:rsidRPr="00B511D6">
        <w:rPr>
          <w:rFonts w:ascii="Arial" w:hAnsi="Arial" w:cs="Arial"/>
          <w:sz w:val="22"/>
          <w:szCs w:val="22"/>
          <w:u w:val="single"/>
        </w:rPr>
        <w:t>Psychotherapy Research</w:t>
      </w:r>
      <w:r w:rsidRPr="00B511D6">
        <w:rPr>
          <w:rFonts w:ascii="Arial" w:hAnsi="Arial" w:cs="Arial"/>
          <w:sz w:val="22"/>
          <w:szCs w:val="22"/>
        </w:rPr>
        <w:t>.  1996; 6:144-153.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6.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sz w:val="22"/>
          <w:szCs w:val="22"/>
        </w:rPr>
        <w:t>Umphress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V., &amp; Lambert, M. J.  The reliability and validity of a short form of the Inventory of Interpersonal Problems.  </w:t>
      </w:r>
      <w:r w:rsidRPr="00B511D6">
        <w:rPr>
          <w:rFonts w:ascii="Arial" w:hAnsi="Arial" w:cs="Arial"/>
          <w:sz w:val="22"/>
          <w:szCs w:val="22"/>
          <w:u w:val="single"/>
        </w:rPr>
        <w:t>Journal of Psychoeducational Assessment</w:t>
      </w:r>
      <w:r w:rsidRPr="00B511D6">
        <w:rPr>
          <w:rFonts w:ascii="Arial" w:hAnsi="Arial" w:cs="Arial"/>
          <w:sz w:val="22"/>
          <w:szCs w:val="22"/>
        </w:rPr>
        <w:t>.  1998; 16:201-214.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7.  Lambert, M.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&amp; Finch, A. E.  Patient-focused research: Using patient outcome data to enhance treatment effects.  </w:t>
      </w:r>
      <w:r w:rsidRPr="00B511D6">
        <w:rPr>
          <w:rFonts w:ascii="Arial" w:hAnsi="Arial" w:cs="Arial"/>
          <w:sz w:val="22"/>
          <w:szCs w:val="22"/>
          <w:u w:val="single"/>
        </w:rPr>
        <w:t>Journal of Consulting and Clinical Psychology</w:t>
      </w:r>
      <w:r w:rsidRPr="00B511D6">
        <w:rPr>
          <w:rFonts w:ascii="Arial" w:hAnsi="Arial" w:cs="Arial"/>
          <w:sz w:val="22"/>
          <w:szCs w:val="22"/>
        </w:rPr>
        <w:t>.  2001; 69:159-172.</w:t>
      </w:r>
    </w:p>
    <w:p w:rsidR="002E3FAA" w:rsidRPr="00B511D6" w:rsidRDefault="002E3FAA" w:rsidP="002E3FAA">
      <w:pPr>
        <w:pStyle w:val="BodyTextIndent3"/>
        <w:tabs>
          <w:tab w:val="left" w:pos="720"/>
          <w:tab w:val="left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8.  Hannover, W., Richard, M.,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Martinovich</w:t>
      </w:r>
      <w:proofErr w:type="spellEnd"/>
      <w:r w:rsidRPr="00B511D6">
        <w:rPr>
          <w:rFonts w:ascii="Arial" w:hAnsi="Arial" w:cs="Arial"/>
          <w:szCs w:val="22"/>
        </w:rPr>
        <w:t xml:space="preserve">, Z., &amp; </w:t>
      </w:r>
      <w:proofErr w:type="spellStart"/>
      <w:r w:rsidRPr="00B511D6">
        <w:rPr>
          <w:rFonts w:ascii="Arial" w:hAnsi="Arial" w:cs="Arial"/>
          <w:szCs w:val="22"/>
        </w:rPr>
        <w:t>Kordy</w:t>
      </w:r>
      <w:proofErr w:type="spellEnd"/>
      <w:r w:rsidRPr="00B511D6">
        <w:rPr>
          <w:rFonts w:ascii="Arial" w:hAnsi="Arial" w:cs="Arial"/>
          <w:szCs w:val="22"/>
        </w:rPr>
        <w:t xml:space="preserve">, H.  A Classification Tree Model for Decision Making in Clinical Practice: An application based on the data of the German Multicenter Study on Eating Disorders, Project TR-EAT.  </w:t>
      </w:r>
      <w:r w:rsidRPr="00B511D6">
        <w:rPr>
          <w:rFonts w:ascii="Arial" w:hAnsi="Arial" w:cs="Arial"/>
          <w:szCs w:val="22"/>
          <w:u w:val="single"/>
        </w:rPr>
        <w:t>Psychotherapy Research</w:t>
      </w:r>
      <w:r w:rsidRPr="00B511D6">
        <w:rPr>
          <w:rFonts w:ascii="Arial" w:hAnsi="Arial" w:cs="Arial"/>
          <w:szCs w:val="22"/>
        </w:rPr>
        <w:t>.  2002; 12:445-462.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9.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Lambert, M. J., &amp; Forman, E. M.  The Psychotherapy Dose-Response Effect and Its Implications for Treatment Delivery Services.  </w:t>
      </w:r>
      <w:r w:rsidRPr="00B511D6">
        <w:rPr>
          <w:rFonts w:ascii="Arial" w:hAnsi="Arial" w:cs="Arial"/>
          <w:sz w:val="22"/>
          <w:szCs w:val="22"/>
          <w:u w:val="single"/>
        </w:rPr>
        <w:t>Clinical Psychology:  Science and Practice</w:t>
      </w:r>
      <w:r w:rsidRPr="00B511D6">
        <w:rPr>
          <w:rFonts w:ascii="Arial" w:hAnsi="Arial" w:cs="Arial"/>
          <w:sz w:val="22"/>
          <w:szCs w:val="22"/>
        </w:rPr>
        <w:t>.  2002; 9:329-343.</w:t>
      </w:r>
    </w:p>
    <w:p w:rsidR="002E3FAA" w:rsidRPr="00B511D6" w:rsidRDefault="002E3FAA" w:rsidP="002E3FAA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10.  </w:t>
      </w:r>
      <w:proofErr w:type="spellStart"/>
      <w:r w:rsidRPr="00B511D6">
        <w:rPr>
          <w:rFonts w:ascii="Arial" w:hAnsi="Arial" w:cs="Arial"/>
          <w:sz w:val="22"/>
          <w:szCs w:val="22"/>
        </w:rPr>
        <w:t>Seggar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L. B., Lambert, M. J.,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 Assessing Clinical Significance: Application to the Beck Depression Inventory.  </w:t>
      </w:r>
      <w:r w:rsidRPr="00B511D6">
        <w:rPr>
          <w:rFonts w:ascii="Arial" w:hAnsi="Arial" w:cs="Arial"/>
          <w:sz w:val="22"/>
          <w:szCs w:val="22"/>
          <w:u w:val="single"/>
        </w:rPr>
        <w:t>Behavior Therapy</w:t>
      </w:r>
      <w:r w:rsidRPr="00B511D6">
        <w:rPr>
          <w:rFonts w:ascii="Arial" w:hAnsi="Arial" w:cs="Arial"/>
          <w:sz w:val="22"/>
          <w:szCs w:val="22"/>
        </w:rPr>
        <w:t>.  2002; 33:253-269.</w:t>
      </w:r>
    </w:p>
    <w:p w:rsidR="002E3FAA" w:rsidRPr="00B511D6" w:rsidRDefault="002E3FAA" w:rsidP="002E3FAA">
      <w:pPr>
        <w:widowControl/>
        <w:tabs>
          <w:tab w:val="left" w:pos="72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11.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&amp; Lambert, M. J.  An Evaluation of the Dose-Response Relationship in Naturalistic Treatment Settings Using Survival Analysis.  </w:t>
      </w:r>
      <w:r w:rsidRPr="00B511D6">
        <w:rPr>
          <w:rFonts w:ascii="Arial" w:hAnsi="Arial" w:cs="Arial"/>
          <w:sz w:val="22"/>
          <w:szCs w:val="22"/>
          <w:u w:val="single"/>
        </w:rPr>
        <w:t>Mental Health Services Research</w:t>
      </w:r>
      <w:r w:rsidRPr="00B511D6">
        <w:rPr>
          <w:rFonts w:ascii="Arial" w:hAnsi="Arial" w:cs="Arial"/>
          <w:sz w:val="22"/>
          <w:szCs w:val="22"/>
        </w:rPr>
        <w:t>.  2003; 5:1-12.</w:t>
      </w:r>
    </w:p>
    <w:p w:rsidR="002E3FAA" w:rsidRPr="00B511D6" w:rsidRDefault="002E3FAA" w:rsidP="002E3FAA">
      <w:pPr>
        <w:pStyle w:val="Heading2"/>
        <w:tabs>
          <w:tab w:val="left" w:pos="720"/>
        </w:tabs>
        <w:spacing w:before="0" w:after="0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12. 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A., Tate, D. C., &amp; </w:t>
      </w:r>
      <w:proofErr w:type="spellStart"/>
      <w:r w:rsidRPr="00B511D6">
        <w:rPr>
          <w:rFonts w:ascii="Arial" w:hAnsi="Arial" w:cs="Arial"/>
          <w:sz w:val="22"/>
          <w:szCs w:val="22"/>
        </w:rPr>
        <w:t>DiFranceisco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W.  Outcomes from a randomized controlled trial of a group intervention for HIV positive men and women coping with AIDS-related loss and bereavement.  </w:t>
      </w:r>
      <w:r w:rsidRPr="00B511D6">
        <w:rPr>
          <w:rFonts w:ascii="Arial" w:hAnsi="Arial" w:cs="Arial"/>
          <w:sz w:val="22"/>
          <w:szCs w:val="22"/>
          <w:u w:val="single"/>
        </w:rPr>
        <w:t>Death Studies</w:t>
      </w:r>
      <w:r w:rsidRPr="00B511D6">
        <w:rPr>
          <w:rFonts w:ascii="Arial" w:hAnsi="Arial" w:cs="Arial"/>
          <w:sz w:val="22"/>
          <w:szCs w:val="22"/>
        </w:rPr>
        <w:t>.  2004; 28:187-209.</w:t>
      </w:r>
    </w:p>
    <w:p w:rsidR="002E3FAA" w:rsidRPr="00B511D6" w:rsidRDefault="002E3FAA" w:rsidP="002E3FAA">
      <w:pPr>
        <w:pStyle w:val="BodyText2"/>
        <w:widowControl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13.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Tarakeshwar</w:t>
      </w:r>
      <w:proofErr w:type="spellEnd"/>
      <w:r w:rsidRPr="00B511D6">
        <w:rPr>
          <w:rFonts w:ascii="Arial" w:hAnsi="Arial" w:cs="Arial"/>
          <w:szCs w:val="22"/>
        </w:rPr>
        <w:t xml:space="preserve">, N.,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Tate, D. C., &amp; Lee, R. S. The clinical significance of change following a pilot group intervention for coping with HIV infection and childhood sexual trauma. 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 2004; 8:277-291.</w:t>
      </w:r>
    </w:p>
    <w:p w:rsidR="002E3FAA" w:rsidRPr="00B511D6" w:rsidRDefault="002E3FAA" w:rsidP="002E3FAA">
      <w:pPr>
        <w:widowControl/>
        <w:tabs>
          <w:tab w:val="left" w:pos="270"/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14.  </w:t>
      </w:r>
      <w:r w:rsidR="0001137E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Rogers, M. E.,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Levy, B. R., Tate, D. C.,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  Optimism and coping with loss in a bereaved HIV-infected population.  </w:t>
      </w:r>
      <w:r w:rsidRPr="00B511D6">
        <w:rPr>
          <w:rFonts w:ascii="Arial" w:hAnsi="Arial" w:cs="Arial"/>
          <w:sz w:val="22"/>
          <w:szCs w:val="22"/>
          <w:u w:val="single"/>
        </w:rPr>
        <w:t>Journal of Social and Clinical Psychology</w:t>
      </w:r>
      <w:r w:rsidRPr="00B511D6">
        <w:rPr>
          <w:rFonts w:ascii="Arial" w:hAnsi="Arial" w:cs="Arial"/>
          <w:sz w:val="22"/>
          <w:szCs w:val="22"/>
        </w:rPr>
        <w:t>.  2005; 24:341-360.</w:t>
      </w:r>
    </w:p>
    <w:p w:rsidR="002E3FAA" w:rsidRPr="00B511D6" w:rsidRDefault="002E3FAA" w:rsidP="002E3FAA">
      <w:pPr>
        <w:pStyle w:val="BodyText"/>
        <w:widowControl/>
        <w:tabs>
          <w:tab w:val="left" w:pos="720"/>
        </w:tabs>
        <w:ind w:left="720" w:right="-9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15. 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Meade, C. S.,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A., Lee, R. S.  Improvements in health-related quality of life following a group intervention for coping with AIDS-bereavement among HIV-infected men and women.  </w:t>
      </w:r>
      <w:r w:rsidRPr="00B511D6">
        <w:rPr>
          <w:rFonts w:ascii="Arial" w:hAnsi="Arial" w:cs="Arial"/>
          <w:sz w:val="22"/>
          <w:szCs w:val="22"/>
          <w:u w:val="single"/>
        </w:rPr>
        <w:t>Quality of Life Research</w:t>
      </w:r>
      <w:r w:rsidRPr="00B511D6">
        <w:rPr>
          <w:rFonts w:ascii="Arial" w:hAnsi="Arial" w:cs="Arial"/>
          <w:sz w:val="22"/>
          <w:szCs w:val="22"/>
        </w:rPr>
        <w:t>.  2005; 14:991-1005.</w:t>
      </w:r>
    </w:p>
    <w:p w:rsidR="002E3FAA" w:rsidRPr="00B511D6" w:rsidRDefault="002E3FAA" w:rsidP="002E3FAA">
      <w:pPr>
        <w:pStyle w:val="Heading2"/>
        <w:tabs>
          <w:tab w:val="left" w:pos="720"/>
        </w:tabs>
        <w:spacing w:before="0" w:after="0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napToGrid w:val="0"/>
          <w:sz w:val="22"/>
          <w:szCs w:val="22"/>
        </w:rPr>
        <w:t xml:space="preserve">16.  </w:t>
      </w:r>
      <w:r w:rsidR="0001137E" w:rsidRPr="00B511D6">
        <w:rPr>
          <w:rFonts w:ascii="Arial" w:hAnsi="Arial" w:cs="Arial"/>
          <w:snapToGrid w:val="0"/>
          <w:sz w:val="22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 w:val="22"/>
          <w:szCs w:val="22"/>
        </w:rPr>
        <w:t>Tarakeshwar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A.,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 The effects of gender and race on spiritual coping among bereaved HIV-positive individuals.  </w:t>
      </w:r>
      <w:r w:rsidRPr="00B511D6">
        <w:rPr>
          <w:rFonts w:ascii="Arial" w:hAnsi="Arial" w:cs="Arial"/>
          <w:sz w:val="22"/>
          <w:szCs w:val="22"/>
          <w:u w:val="single"/>
        </w:rPr>
        <w:t>Mental Health, Religion, and Culture</w:t>
      </w:r>
      <w:r w:rsidRPr="00B511D6">
        <w:rPr>
          <w:rFonts w:ascii="Arial" w:hAnsi="Arial" w:cs="Arial"/>
          <w:sz w:val="22"/>
          <w:szCs w:val="22"/>
        </w:rPr>
        <w:t>.  2005; 8:109-125.</w:t>
      </w:r>
    </w:p>
    <w:p w:rsidR="002E3FAA" w:rsidRPr="00B511D6" w:rsidRDefault="002E3FAA" w:rsidP="002E3FAA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17.  </w:t>
      </w:r>
      <w:r w:rsidR="0001137E" w:rsidRPr="00B511D6">
        <w:rPr>
          <w:rFonts w:ascii="Arial" w:hAnsi="Arial" w:cs="Arial"/>
          <w:sz w:val="22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 w:val="22"/>
          <w:szCs w:val="22"/>
        </w:rPr>
        <w:t>Ghebremichael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M., </w:t>
      </w:r>
      <w:r w:rsidRPr="00B511D6">
        <w:rPr>
          <w:rFonts w:ascii="Arial" w:hAnsi="Arial" w:cs="Arial"/>
          <w:b/>
          <w:bCs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Zhang, H.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  The dose-effect relationship of a group intervention on the grief and psychiatric distress of AIDS-bereaved HIV-positive individuals.  </w:t>
      </w:r>
      <w:r w:rsidRPr="00B511D6">
        <w:rPr>
          <w:rFonts w:ascii="Arial" w:hAnsi="Arial" w:cs="Arial"/>
          <w:sz w:val="22"/>
          <w:szCs w:val="22"/>
          <w:u w:val="single"/>
        </w:rPr>
        <w:t>Group Dynamics: Theory, Research, and Practice</w:t>
      </w:r>
      <w:r w:rsidRPr="00B511D6">
        <w:rPr>
          <w:rFonts w:ascii="Arial" w:hAnsi="Arial" w:cs="Arial"/>
          <w:sz w:val="22"/>
          <w:szCs w:val="22"/>
        </w:rPr>
        <w:t>.  2006; 10:167-180.</w:t>
      </w:r>
    </w:p>
    <w:p w:rsidR="002E3FAA" w:rsidRPr="00B511D6" w:rsidRDefault="002E3FAA" w:rsidP="002E3FAA">
      <w:pPr>
        <w:pStyle w:val="BodyText"/>
        <w:tabs>
          <w:tab w:val="left" w:pos="360"/>
          <w:tab w:val="left" w:pos="72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18.  </w:t>
      </w:r>
      <w:r w:rsidRPr="00B511D6">
        <w:rPr>
          <w:rFonts w:ascii="Arial" w:hAnsi="Arial" w:cs="Arial"/>
          <w:b/>
          <w:bCs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sz w:val="22"/>
          <w:szCs w:val="22"/>
        </w:rPr>
        <w:t>Ghebremichael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M., </w:t>
      </w:r>
      <w:proofErr w:type="spellStart"/>
      <w:r w:rsidRPr="00B511D6">
        <w:rPr>
          <w:rFonts w:ascii="Arial" w:hAnsi="Arial" w:cs="Arial"/>
          <w:sz w:val="22"/>
          <w:szCs w:val="22"/>
        </w:rPr>
        <w:t>Tarakeshwar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N.,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A., Zhang, H.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  Longitudinal effects of coping on outcome in a randomized controlled trial of a coping group intervention for HIV-positive adults with AIDS-related bereavement.  </w:t>
      </w:r>
      <w:r w:rsidRPr="00B511D6">
        <w:rPr>
          <w:rFonts w:ascii="Arial" w:hAnsi="Arial" w:cs="Arial"/>
          <w:sz w:val="22"/>
          <w:szCs w:val="22"/>
          <w:u w:val="single"/>
        </w:rPr>
        <w:t>Death Studies</w:t>
      </w:r>
      <w:r w:rsidRPr="00B511D6">
        <w:rPr>
          <w:rFonts w:ascii="Arial" w:hAnsi="Arial" w:cs="Arial"/>
          <w:sz w:val="22"/>
          <w:szCs w:val="22"/>
        </w:rPr>
        <w:t>.  2006; 30:609-636.</w:t>
      </w:r>
    </w:p>
    <w:p w:rsidR="002E3FAA" w:rsidRPr="00B511D6" w:rsidRDefault="002E3FAA" w:rsidP="002E3FAA">
      <w:pPr>
        <w:tabs>
          <w:tab w:val="left" w:pos="72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19. 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J., </w:t>
      </w:r>
      <w:r w:rsidRPr="00B511D6">
        <w:rPr>
          <w:rFonts w:ascii="Arial" w:hAnsi="Arial" w:cs="Arial"/>
          <w:b/>
          <w:bCs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r w:rsidR="00141450" w:rsidRPr="00B511D6">
        <w:rPr>
          <w:rFonts w:ascii="Arial" w:hAnsi="Arial" w:cs="Arial"/>
          <w:sz w:val="22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 w:val="22"/>
          <w:szCs w:val="22"/>
        </w:rPr>
        <w:t>Ghebremichael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M.,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A., </w:t>
      </w:r>
      <w:r w:rsidR="00141450" w:rsidRPr="00B511D6">
        <w:rPr>
          <w:rFonts w:ascii="Arial" w:hAnsi="Arial" w:cs="Arial"/>
          <w:sz w:val="22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 w:val="22"/>
          <w:szCs w:val="22"/>
        </w:rPr>
        <w:t>Tarakeshwar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Meade, C. S., &amp; </w:t>
      </w:r>
      <w:proofErr w:type="spellStart"/>
      <w:r w:rsidRPr="00B511D6">
        <w:rPr>
          <w:rFonts w:ascii="Arial" w:hAnsi="Arial" w:cs="Arial"/>
          <w:sz w:val="22"/>
          <w:szCs w:val="22"/>
        </w:rPr>
        <w:t>Heping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Z.  A randomized controlled trial of a coping group intervention for AIDS-bereaved HIV-positive adults:  Longitudinal effects of grief.  </w:t>
      </w:r>
      <w:r w:rsidRPr="00B511D6">
        <w:rPr>
          <w:rFonts w:ascii="Arial" w:hAnsi="Arial" w:cs="Arial"/>
          <w:sz w:val="22"/>
          <w:szCs w:val="22"/>
          <w:u w:val="single"/>
        </w:rPr>
        <w:t>Health Psychology</w:t>
      </w:r>
      <w:r w:rsidRPr="00B511D6">
        <w:rPr>
          <w:rFonts w:ascii="Arial" w:hAnsi="Arial" w:cs="Arial"/>
          <w:sz w:val="22"/>
          <w:szCs w:val="22"/>
        </w:rPr>
        <w:t>. 2006; 25:563-570.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20.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Tarakeshwar</w:t>
      </w:r>
      <w:proofErr w:type="spellEnd"/>
      <w:r w:rsidRPr="00B511D6">
        <w:rPr>
          <w:rFonts w:ascii="Arial" w:hAnsi="Arial" w:cs="Arial"/>
          <w:szCs w:val="22"/>
        </w:rPr>
        <w:t>, N., </w:t>
      </w:r>
      <w:r w:rsidRPr="00B511D6">
        <w:rPr>
          <w:rFonts w:ascii="Arial" w:hAnsi="Arial" w:cs="Arial"/>
          <w:b/>
          <w:bCs/>
          <w:szCs w:val="22"/>
        </w:rPr>
        <w:t>Hansen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Fox A. M.,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 A., and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 K. J.  Resiliency among individuals with childhood sexual abuse and HIV:  Implications for readiness to address sexual trauma.  </w:t>
      </w:r>
      <w:r w:rsidRPr="00B511D6">
        <w:rPr>
          <w:rFonts w:ascii="Arial" w:hAnsi="Arial" w:cs="Arial"/>
          <w:szCs w:val="22"/>
          <w:u w:val="single"/>
        </w:rPr>
        <w:t>Journal of Traumatic Stress</w:t>
      </w:r>
      <w:r w:rsidRPr="00B511D6">
        <w:rPr>
          <w:rFonts w:ascii="Arial" w:hAnsi="Arial" w:cs="Arial"/>
          <w:szCs w:val="22"/>
        </w:rPr>
        <w:t xml:space="preserve">.  2006; 19:449-460. </w:t>
      </w:r>
    </w:p>
    <w:p w:rsidR="002E3FAA" w:rsidRPr="00B511D6" w:rsidRDefault="002E3FAA" w:rsidP="002E3FAA">
      <w:pPr>
        <w:widowControl/>
        <w:tabs>
          <w:tab w:val="left" w:pos="720"/>
        </w:tabs>
        <w:suppressAutoHyphens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21.  Tate, D. C.,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van den Berg, J.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J., &amp;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 Racial differences in coping with loss among HIV-positive African American and White gay and bisexual men.  </w:t>
      </w:r>
      <w:r w:rsidRPr="00B511D6">
        <w:rPr>
          <w:rFonts w:ascii="Arial" w:hAnsi="Arial" w:cs="Arial"/>
          <w:sz w:val="22"/>
          <w:szCs w:val="22"/>
          <w:u w:val="single"/>
        </w:rPr>
        <w:t>Culture, Health, and Sexuality</w:t>
      </w:r>
      <w:r w:rsidRPr="00B511D6">
        <w:rPr>
          <w:rFonts w:ascii="Arial" w:hAnsi="Arial" w:cs="Arial"/>
          <w:sz w:val="22"/>
          <w:szCs w:val="22"/>
        </w:rPr>
        <w:t>.  2006; 8:235-249.</w:t>
      </w:r>
    </w:p>
    <w:p w:rsidR="002E3FAA" w:rsidRPr="00B511D6" w:rsidRDefault="002E3FAA" w:rsidP="002E3FAA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22.  </w:t>
      </w:r>
      <w:r w:rsidR="0001137E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Fox, A. M.,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Jackson, S. S., </w:t>
      </w:r>
      <w:r w:rsidRPr="00B511D6">
        <w:rPr>
          <w:rFonts w:ascii="Arial" w:hAnsi="Arial" w:cs="Arial"/>
          <w:b/>
          <w:bCs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 w:val="22"/>
          <w:szCs w:val="22"/>
        </w:rPr>
        <w:t>Gasa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N., Crewe, M.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 In their own voices: A qualitative study of women’s risk for intimate partner violence and HIV in South Africa.  </w:t>
      </w:r>
      <w:r w:rsidRPr="00B511D6">
        <w:rPr>
          <w:rFonts w:ascii="Arial" w:hAnsi="Arial" w:cs="Arial"/>
          <w:sz w:val="22"/>
          <w:szCs w:val="22"/>
          <w:u w:val="single"/>
        </w:rPr>
        <w:t>Violence Against Women</w:t>
      </w:r>
      <w:r w:rsidRPr="00B511D6">
        <w:rPr>
          <w:rFonts w:ascii="Arial" w:hAnsi="Arial" w:cs="Arial"/>
          <w:sz w:val="22"/>
          <w:szCs w:val="22"/>
        </w:rPr>
        <w:t>.  2007; 13:583-602.</w:t>
      </w:r>
    </w:p>
    <w:p w:rsidR="002E3FAA" w:rsidRPr="00B511D6" w:rsidRDefault="002E3FAA" w:rsidP="002E3FAA">
      <w:pPr>
        <w:pStyle w:val="BodyTextIndent3"/>
        <w:tabs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23.  </w:t>
      </w:r>
      <w:r w:rsidRPr="00B511D6">
        <w:rPr>
          <w:rFonts w:ascii="Arial" w:hAnsi="Arial" w:cs="Arial"/>
          <w:b/>
          <w:bCs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Kershaw, T.,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 A classification and regression tree (CART) analysis predicting treatment outcome following a group intervention RCT for HIV+ adult survivors of childhood sexual abuse.  </w:t>
      </w:r>
      <w:r w:rsidRPr="00B511D6">
        <w:rPr>
          <w:rFonts w:ascii="Arial" w:hAnsi="Arial" w:cs="Arial"/>
          <w:szCs w:val="22"/>
          <w:u w:val="single"/>
        </w:rPr>
        <w:t>Psychotherapy Research</w:t>
      </w:r>
      <w:r w:rsidRPr="00B511D6">
        <w:rPr>
          <w:rFonts w:ascii="Arial" w:hAnsi="Arial" w:cs="Arial"/>
          <w:szCs w:val="22"/>
        </w:rPr>
        <w:t>.  2007; 17:404-415.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24.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Masten</w:t>
      </w:r>
      <w:proofErr w:type="spellEnd"/>
      <w:r w:rsidRPr="00B511D6">
        <w:rPr>
          <w:rFonts w:ascii="Arial" w:hAnsi="Arial" w:cs="Arial"/>
          <w:szCs w:val="22"/>
        </w:rPr>
        <w:t xml:space="preserve">, J.,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</w:t>
      </w:r>
      <w:r w:rsidRPr="00B511D6">
        <w:rPr>
          <w:rFonts w:ascii="Arial" w:hAnsi="Arial" w:cs="Arial"/>
          <w:b/>
          <w:bCs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 A short-term group treatment model for gay male survivors of childhood sexual trauma living with HIV/AIDS.  </w:t>
      </w:r>
      <w:r w:rsidRPr="00B511D6">
        <w:rPr>
          <w:rFonts w:ascii="Arial" w:hAnsi="Arial" w:cs="Arial"/>
          <w:szCs w:val="22"/>
          <w:u w:val="single"/>
        </w:rPr>
        <w:t>International Journal of Group Psychotherapy</w:t>
      </w:r>
      <w:r w:rsidRPr="00B511D6">
        <w:rPr>
          <w:rFonts w:ascii="Arial" w:hAnsi="Arial" w:cs="Arial"/>
          <w:szCs w:val="22"/>
        </w:rPr>
        <w:t>.  2007; 57:475-496.</w:t>
      </w:r>
    </w:p>
    <w:p w:rsidR="002E3FAA" w:rsidRPr="00B511D6" w:rsidRDefault="002E3FAA" w:rsidP="002E3FAA">
      <w:pPr>
        <w:pStyle w:val="Title"/>
        <w:ind w:left="720" w:hanging="720"/>
        <w:jc w:val="left"/>
        <w:rPr>
          <w:rFonts w:ascii="Arial" w:hAnsi="Arial" w:cs="Arial"/>
          <w:b w:val="0"/>
          <w:bCs/>
          <w:sz w:val="22"/>
          <w:szCs w:val="22"/>
        </w:rPr>
      </w:pPr>
      <w:r w:rsidRPr="00B511D6">
        <w:rPr>
          <w:rFonts w:ascii="Arial" w:hAnsi="Arial" w:cs="Arial"/>
          <w:b w:val="0"/>
          <w:bCs/>
          <w:sz w:val="22"/>
          <w:szCs w:val="22"/>
        </w:rPr>
        <w:t>25.</w:t>
      </w:r>
      <w:r w:rsidRPr="00B511D6">
        <w:rPr>
          <w:rFonts w:ascii="Arial" w:hAnsi="Arial" w:cs="Arial"/>
          <w:sz w:val="22"/>
          <w:szCs w:val="22"/>
        </w:rPr>
        <w:t xml:space="preserve">  </w:t>
      </w:r>
      <w:proofErr w:type="spellStart"/>
      <w:r w:rsidRPr="00B511D6">
        <w:rPr>
          <w:rFonts w:ascii="Arial" w:hAnsi="Arial" w:cs="Arial"/>
          <w:b w:val="0"/>
          <w:bCs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b w:val="0"/>
          <w:bCs/>
          <w:sz w:val="22"/>
          <w:szCs w:val="22"/>
        </w:rPr>
        <w:t xml:space="preserve">, K. J., </w:t>
      </w:r>
      <w:r w:rsidRPr="00B511D6">
        <w:rPr>
          <w:rFonts w:ascii="Arial" w:hAnsi="Arial" w:cs="Arial"/>
          <w:sz w:val="22"/>
          <w:szCs w:val="22"/>
        </w:rPr>
        <w:t>Hansen, N. B.</w:t>
      </w:r>
      <w:r w:rsidRPr="00B511D6">
        <w:rPr>
          <w:rFonts w:ascii="Arial" w:hAnsi="Arial" w:cs="Arial"/>
          <w:b w:val="0"/>
          <w:bCs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b w:val="0"/>
          <w:bCs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b w:val="0"/>
          <w:bCs/>
          <w:sz w:val="22"/>
          <w:szCs w:val="22"/>
        </w:rPr>
        <w:t xml:space="preserve">, A., </w:t>
      </w:r>
      <w:proofErr w:type="spellStart"/>
      <w:r w:rsidRPr="00B511D6">
        <w:rPr>
          <w:rFonts w:ascii="Arial" w:hAnsi="Arial" w:cs="Arial"/>
          <w:b w:val="0"/>
          <w:bCs/>
          <w:sz w:val="22"/>
          <w:szCs w:val="22"/>
        </w:rPr>
        <w:t>Tarakeshwar</w:t>
      </w:r>
      <w:proofErr w:type="spellEnd"/>
      <w:r w:rsidRPr="00B511D6">
        <w:rPr>
          <w:rFonts w:ascii="Arial" w:hAnsi="Arial" w:cs="Arial"/>
          <w:b w:val="0"/>
          <w:bCs/>
          <w:sz w:val="22"/>
          <w:szCs w:val="22"/>
        </w:rPr>
        <w:t xml:space="preserve">, N.,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b w:val="0"/>
          <w:bCs/>
          <w:sz w:val="22"/>
          <w:szCs w:val="22"/>
        </w:rPr>
        <w:t xml:space="preserve">Neufeld, S.,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b w:val="0"/>
          <w:bCs/>
          <w:sz w:val="22"/>
          <w:szCs w:val="22"/>
        </w:rPr>
        <w:t xml:space="preserve">Meade, C. S., &amp;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b w:val="0"/>
          <w:bCs/>
          <w:sz w:val="22"/>
          <w:szCs w:val="22"/>
        </w:rPr>
        <w:t xml:space="preserve">Fox, A. M.  Outcomes from a group intervention for coping with HIV/AIDS and childhood sexual abuse: Reductions in traumatic stress.  </w:t>
      </w:r>
      <w:r w:rsidRPr="00B511D6">
        <w:rPr>
          <w:rFonts w:ascii="Arial" w:hAnsi="Arial" w:cs="Arial"/>
          <w:b w:val="0"/>
          <w:bCs/>
          <w:sz w:val="22"/>
          <w:szCs w:val="22"/>
          <w:u w:val="single"/>
        </w:rPr>
        <w:t>AIDS and Behavior</w:t>
      </w:r>
      <w:r w:rsidRPr="00B511D6">
        <w:rPr>
          <w:rFonts w:ascii="Arial" w:hAnsi="Arial" w:cs="Arial"/>
          <w:b w:val="0"/>
          <w:bCs/>
          <w:sz w:val="22"/>
          <w:szCs w:val="22"/>
        </w:rPr>
        <w:t>.  2007; 11:49-60.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26.  Lovejoy, T. I., Heckman, T. G.,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Johnson, C. J., Suhr, J., &amp; </w:t>
      </w:r>
      <w:proofErr w:type="spellStart"/>
      <w:r w:rsidRPr="00B511D6">
        <w:rPr>
          <w:rFonts w:ascii="Arial" w:hAnsi="Arial" w:cs="Arial"/>
          <w:szCs w:val="22"/>
        </w:rPr>
        <w:t>Garske</w:t>
      </w:r>
      <w:proofErr w:type="spellEnd"/>
      <w:r w:rsidRPr="00B511D6">
        <w:rPr>
          <w:rFonts w:ascii="Arial" w:hAnsi="Arial" w:cs="Arial"/>
          <w:szCs w:val="22"/>
        </w:rPr>
        <w:t xml:space="preserve">, J.  Patterns and correlates of sexual activity and condom use behavior in persons 50-plus years of age living with HIV/AIDS. </w:t>
      </w:r>
      <w:r w:rsidRPr="00B511D6">
        <w:rPr>
          <w:rFonts w:ascii="Arial" w:hAnsi="Arial" w:cs="Arial"/>
          <w:szCs w:val="22"/>
          <w:u w:val="single"/>
        </w:rPr>
        <w:t>AIDS &amp; Behavior</w:t>
      </w:r>
      <w:r w:rsidRPr="00B511D6">
        <w:rPr>
          <w:rFonts w:ascii="Arial" w:hAnsi="Arial" w:cs="Arial"/>
          <w:szCs w:val="22"/>
        </w:rPr>
        <w:t>. 2008; 12:943-956. PMCID: PMC2575000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27.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S., Wilson, P. A.,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Neufeld, S.,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Ghebremichael</w:t>
      </w:r>
      <w:proofErr w:type="spellEnd"/>
      <w:r w:rsidRPr="00B511D6">
        <w:rPr>
          <w:rFonts w:ascii="Arial" w:hAnsi="Arial" w:cs="Arial"/>
          <w:szCs w:val="22"/>
        </w:rPr>
        <w:t xml:space="preserve">, M. S., &amp; Kershaw T.  Effects of a coping intervention on transmission risk behavior among people living with HIV/AIDS and a history of childhood sexual abuse.  </w:t>
      </w:r>
      <w:r w:rsidRPr="00B511D6">
        <w:rPr>
          <w:rFonts w:ascii="Arial" w:hAnsi="Arial" w:cs="Arial"/>
          <w:szCs w:val="22"/>
          <w:u w:val="single"/>
        </w:rPr>
        <w:t>JAIDS</w:t>
      </w:r>
      <w:r w:rsidRPr="00B511D6">
        <w:rPr>
          <w:rFonts w:ascii="Arial" w:hAnsi="Arial" w:cs="Arial"/>
          <w:szCs w:val="22"/>
        </w:rPr>
        <w:t>. 2008; 47:506-513.</w:t>
      </w:r>
    </w:p>
    <w:p w:rsidR="002E3FAA" w:rsidRPr="00B511D6" w:rsidRDefault="002E3FAA" w:rsidP="002E3FAA">
      <w:pPr>
        <w:widowControl/>
        <w:tabs>
          <w:tab w:val="left" w:pos="720"/>
        </w:tabs>
        <w:suppressAutoHyphens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28.  </w:t>
      </w:r>
      <w:r w:rsidR="0001137E" w:rsidRPr="00B511D6">
        <w:rPr>
          <w:rFonts w:ascii="Arial" w:hAnsi="Arial" w:cs="Arial"/>
          <w:sz w:val="22"/>
          <w:szCs w:val="22"/>
          <w:vertAlign w:val="superscript"/>
        </w:rPr>
        <w:t>‡</w:t>
      </w:r>
      <w:r w:rsidRPr="00B511D6">
        <w:rPr>
          <w:rFonts w:ascii="Arial" w:hAnsi="Arial" w:cs="Arial"/>
          <w:sz w:val="22"/>
          <w:szCs w:val="22"/>
        </w:rPr>
        <w:t xml:space="preserve">Wilson, P. A., </w:t>
      </w:r>
      <w:r w:rsidRPr="00B511D6">
        <w:rPr>
          <w:rFonts w:ascii="Arial" w:hAnsi="Arial" w:cs="Arial"/>
          <w:b/>
          <w:bCs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511D6">
        <w:rPr>
          <w:rFonts w:ascii="Arial" w:hAnsi="Arial" w:cs="Arial"/>
          <w:sz w:val="22"/>
          <w:szCs w:val="22"/>
        </w:rPr>
        <w:t>Tarakeshwar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N., </w:t>
      </w:r>
      <w:r w:rsidR="00113988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Neufeld, S., </w:t>
      </w:r>
      <w:proofErr w:type="spellStart"/>
      <w:r w:rsidRPr="00B511D6">
        <w:rPr>
          <w:rFonts w:ascii="Arial" w:hAnsi="Arial" w:cs="Arial"/>
          <w:sz w:val="22"/>
          <w:szCs w:val="22"/>
        </w:rPr>
        <w:t>Kochman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A.,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S.  Scale development of a measure to assess intervention group environments:  Refining Moos’ Social Climate Scale.  </w:t>
      </w:r>
      <w:r w:rsidRPr="00B511D6">
        <w:rPr>
          <w:rFonts w:ascii="Arial" w:hAnsi="Arial" w:cs="Arial"/>
          <w:sz w:val="22"/>
          <w:szCs w:val="22"/>
          <w:u w:val="single"/>
        </w:rPr>
        <w:t>Journal of Community Psychology</w:t>
      </w:r>
      <w:r w:rsidRPr="00B511D6">
        <w:rPr>
          <w:rFonts w:ascii="Arial" w:hAnsi="Arial" w:cs="Arial"/>
          <w:sz w:val="22"/>
          <w:szCs w:val="22"/>
        </w:rPr>
        <w:t>. 2008; 36:271-288. PMCID: PMC2583446</w:t>
      </w:r>
      <w:r w:rsidRPr="00B511D6">
        <w:rPr>
          <w:rFonts w:ascii="Arial" w:hAnsi="Arial" w:cs="Arial"/>
          <w:sz w:val="22"/>
          <w:szCs w:val="22"/>
        </w:rPr>
        <w:tab/>
      </w:r>
    </w:p>
    <w:p w:rsidR="002E3FAA" w:rsidRPr="00B511D6" w:rsidRDefault="002E3FAA" w:rsidP="002E3FAA">
      <w:pPr>
        <w:pStyle w:val="BodyTextIndent"/>
        <w:tabs>
          <w:tab w:val="clear" w:pos="1440"/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29.  Connell, C. M.,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Gilreath, T. D., &amp; </w:t>
      </w:r>
      <w:r w:rsidRPr="00B511D6">
        <w:rPr>
          <w:rFonts w:ascii="Arial" w:hAnsi="Arial" w:cs="Arial"/>
          <w:b/>
          <w:szCs w:val="22"/>
        </w:rPr>
        <w:t xml:space="preserve">Hansen, N. B. </w:t>
      </w:r>
      <w:r w:rsidRPr="00B511D6">
        <w:rPr>
          <w:rFonts w:ascii="Arial" w:hAnsi="Arial" w:cs="Arial"/>
          <w:szCs w:val="22"/>
        </w:rPr>
        <w:t xml:space="preserve">A </w:t>
      </w:r>
      <w:proofErr w:type="spellStart"/>
      <w:r w:rsidRPr="00B511D6">
        <w:rPr>
          <w:rFonts w:ascii="Arial" w:hAnsi="Arial" w:cs="Arial"/>
          <w:szCs w:val="22"/>
        </w:rPr>
        <w:t>multiprocess</w:t>
      </w:r>
      <w:proofErr w:type="spellEnd"/>
      <w:r w:rsidRPr="00B511D6">
        <w:rPr>
          <w:rFonts w:ascii="Arial" w:hAnsi="Arial" w:cs="Arial"/>
          <w:szCs w:val="22"/>
        </w:rPr>
        <w:t xml:space="preserve"> Latent Class Analysis of the co-occurrence of substance use and sexual risk behavior among adolescents. </w:t>
      </w:r>
      <w:r w:rsidRPr="00B511D6">
        <w:rPr>
          <w:rFonts w:ascii="Arial" w:hAnsi="Arial" w:cs="Arial"/>
          <w:szCs w:val="22"/>
          <w:u w:val="single"/>
        </w:rPr>
        <w:t>Journal of Studies on Alcohol and Drugs</w:t>
      </w:r>
      <w:r w:rsidRPr="00B511D6">
        <w:rPr>
          <w:rFonts w:ascii="Arial" w:hAnsi="Arial" w:cs="Arial"/>
          <w:szCs w:val="22"/>
        </w:rPr>
        <w:t>. 2009; 70:943-951. PMCID: PMC2776124</w:t>
      </w:r>
    </w:p>
    <w:p w:rsidR="002E3FAA" w:rsidRPr="00B511D6" w:rsidRDefault="002E3FAA" w:rsidP="002E3FAA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30.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</w:t>
      </w:r>
      <w:r w:rsidR="00141450" w:rsidRPr="00B511D6">
        <w:rPr>
          <w:rFonts w:ascii="Arial" w:hAnsi="Arial" w:cs="Arial"/>
          <w:sz w:val="22"/>
          <w:szCs w:val="22"/>
          <w:vertAlign w:val="superscript"/>
        </w:rPr>
        <w:t>‡</w:t>
      </w:r>
      <w:r w:rsidRPr="00B511D6">
        <w:rPr>
          <w:rFonts w:ascii="Arial" w:hAnsi="Arial" w:cs="Arial"/>
          <w:sz w:val="22"/>
          <w:szCs w:val="22"/>
        </w:rPr>
        <w:t xml:space="preserve">Cavanaugh, C. E., </w:t>
      </w:r>
      <w:r w:rsidR="00141450" w:rsidRPr="00B511D6">
        <w:rPr>
          <w:rFonts w:ascii="Arial" w:hAnsi="Arial" w:cs="Arial"/>
          <w:sz w:val="22"/>
          <w:szCs w:val="22"/>
          <w:vertAlign w:val="superscript"/>
        </w:rPr>
        <w:t>‡</w:t>
      </w:r>
      <w:r w:rsidRPr="00B511D6">
        <w:rPr>
          <w:rFonts w:ascii="Arial" w:hAnsi="Arial" w:cs="Arial"/>
          <w:sz w:val="22"/>
          <w:szCs w:val="22"/>
        </w:rPr>
        <w:t xml:space="preserve">Vaughan, E. L., Connell, C. M., Tate, D. C., &amp;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 The influence of personality disorder indication, social support, and grief on alcohol and cocaine use among HIV-positive adults coping with AIDS-related bereavement.  </w:t>
      </w:r>
      <w:r w:rsidRPr="00B511D6">
        <w:rPr>
          <w:rFonts w:ascii="Arial" w:hAnsi="Arial" w:cs="Arial"/>
          <w:sz w:val="22"/>
          <w:szCs w:val="22"/>
          <w:u w:val="single"/>
        </w:rPr>
        <w:t>AIDS &amp; Behavior</w:t>
      </w:r>
      <w:r w:rsidRPr="00B511D6">
        <w:rPr>
          <w:rFonts w:ascii="Arial" w:hAnsi="Arial" w:cs="Arial"/>
          <w:sz w:val="22"/>
          <w:szCs w:val="22"/>
        </w:rPr>
        <w:t>. 2009; 13:375-384.</w:t>
      </w:r>
      <w:r w:rsidR="00E8188A" w:rsidRPr="00B511D6">
        <w:rPr>
          <w:rFonts w:ascii="Arial" w:hAnsi="Arial" w:cs="Arial"/>
          <w:sz w:val="22"/>
          <w:szCs w:val="22"/>
        </w:rPr>
        <w:t xml:space="preserve"> PMCID: PMC3621964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31. 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Vaughan, E. L.,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Cavanaugh, C. E., Connell, C. M.,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Health-related quality of life in bereaved HIV-positive adults: Relationships between HIV symptoms, grief, social support, and personality disorder indication. </w:t>
      </w:r>
      <w:r w:rsidRPr="00B511D6">
        <w:rPr>
          <w:rFonts w:ascii="Arial" w:hAnsi="Arial" w:cs="Arial"/>
          <w:szCs w:val="22"/>
          <w:u w:val="single"/>
        </w:rPr>
        <w:t>Health Psychology</w:t>
      </w:r>
      <w:r w:rsidRPr="00B511D6">
        <w:rPr>
          <w:rFonts w:ascii="Arial" w:hAnsi="Arial" w:cs="Arial"/>
          <w:szCs w:val="22"/>
        </w:rPr>
        <w:t>. 2009; 28:249-257. PMCID: PMC2658625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32.  Johnson, C. J., Heckman, T. G.,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&amp;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 Adherence to antiretroviral medication in older adults living with HIV/AIDS.  </w:t>
      </w:r>
      <w:r w:rsidRPr="00B511D6">
        <w:rPr>
          <w:rFonts w:ascii="Arial" w:hAnsi="Arial" w:cs="Arial"/>
          <w:szCs w:val="22"/>
          <w:u w:val="single"/>
        </w:rPr>
        <w:t>AIDS Care</w:t>
      </w:r>
      <w:r w:rsidRPr="00B511D6">
        <w:rPr>
          <w:rFonts w:ascii="Arial" w:hAnsi="Arial" w:cs="Arial"/>
          <w:szCs w:val="22"/>
        </w:rPr>
        <w:t>. 2009; 21:541-551. PMCID: PMC2736552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33.  </w:t>
      </w:r>
      <w:r w:rsidR="0001137E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Meade, C. S.,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Utilization of medical treatments and adherence to antiretroviral therapy among HIV-positive adults with histories of childhood sexual abuse. </w:t>
      </w:r>
      <w:r w:rsidRPr="00B511D6">
        <w:rPr>
          <w:rFonts w:ascii="Arial" w:hAnsi="Arial" w:cs="Arial"/>
          <w:szCs w:val="22"/>
          <w:u w:val="single"/>
        </w:rPr>
        <w:t>AIDS Patient Care and STDs</w:t>
      </w:r>
      <w:r w:rsidRPr="00B511D6">
        <w:rPr>
          <w:rFonts w:ascii="Arial" w:hAnsi="Arial" w:cs="Arial"/>
          <w:szCs w:val="22"/>
        </w:rPr>
        <w:t>. 2009; 23: 259-266. PMCID: PMC2856435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34.  </w:t>
      </w:r>
      <w:r w:rsidR="0001137E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Meade, C. S., Kershaw, T. S.,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 Childhood sexual and physical abuse among persons with severe mental illnesses:  Long-term effect on drug use, adult victimization and HIV sexual risk. 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 2009; 13:207-216. PMCID: PMC2709602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bCs/>
          <w:szCs w:val="22"/>
        </w:rPr>
      </w:pPr>
      <w:r w:rsidRPr="00B511D6">
        <w:rPr>
          <w:rFonts w:ascii="Arial" w:hAnsi="Arial" w:cs="Arial"/>
          <w:bCs/>
          <w:szCs w:val="22"/>
        </w:rPr>
        <w:t xml:space="preserve">35.  Nielsen, S. L., </w:t>
      </w:r>
      <w:proofErr w:type="spellStart"/>
      <w:r w:rsidRPr="00B511D6">
        <w:rPr>
          <w:rFonts w:ascii="Arial" w:hAnsi="Arial" w:cs="Arial"/>
          <w:bCs/>
          <w:szCs w:val="22"/>
        </w:rPr>
        <w:t>Okiishi</w:t>
      </w:r>
      <w:proofErr w:type="spellEnd"/>
      <w:r w:rsidRPr="00B511D6">
        <w:rPr>
          <w:rFonts w:ascii="Arial" w:hAnsi="Arial" w:cs="Arial"/>
          <w:bCs/>
          <w:szCs w:val="22"/>
        </w:rPr>
        <w:t xml:space="preserve">, J., Nielsen, D., Hawkins, E., Harmon, C. S., </w:t>
      </w:r>
      <w:proofErr w:type="spellStart"/>
      <w:r w:rsidRPr="00B511D6">
        <w:rPr>
          <w:rFonts w:ascii="Arial" w:hAnsi="Arial" w:cs="Arial"/>
          <w:bCs/>
          <w:szCs w:val="22"/>
        </w:rPr>
        <w:t>Peserson</w:t>
      </w:r>
      <w:proofErr w:type="spellEnd"/>
      <w:r w:rsidRPr="00B511D6">
        <w:rPr>
          <w:rFonts w:ascii="Arial" w:hAnsi="Arial" w:cs="Arial"/>
          <w:bCs/>
          <w:szCs w:val="22"/>
        </w:rPr>
        <w:t xml:space="preserve">, T., Worthen, V., Isakson, R., Lambert, M. J., Lawson, J., Whipple, J., </w:t>
      </w:r>
      <w:proofErr w:type="spellStart"/>
      <w:r w:rsidRPr="00B511D6">
        <w:rPr>
          <w:rFonts w:ascii="Arial" w:hAnsi="Arial" w:cs="Arial"/>
          <w:bCs/>
          <w:szCs w:val="22"/>
        </w:rPr>
        <w:t>Gleave</w:t>
      </w:r>
      <w:proofErr w:type="spellEnd"/>
      <w:r w:rsidRPr="00B511D6">
        <w:rPr>
          <w:rFonts w:ascii="Arial" w:hAnsi="Arial" w:cs="Arial"/>
          <w:bCs/>
          <w:szCs w:val="22"/>
        </w:rPr>
        <w:t xml:space="preserve">, R., </w:t>
      </w:r>
      <w:r w:rsidRPr="00B511D6">
        <w:rPr>
          <w:rFonts w:ascii="Arial" w:hAnsi="Arial" w:cs="Arial"/>
          <w:b/>
          <w:bCs/>
          <w:szCs w:val="22"/>
        </w:rPr>
        <w:t>Hansen, N. B.</w:t>
      </w:r>
      <w:r w:rsidRPr="00B511D6">
        <w:rPr>
          <w:rFonts w:ascii="Arial" w:hAnsi="Arial" w:cs="Arial"/>
          <w:bCs/>
          <w:szCs w:val="22"/>
        </w:rPr>
        <w:t xml:space="preserve">, </w:t>
      </w:r>
      <w:proofErr w:type="spellStart"/>
      <w:r w:rsidRPr="00B511D6">
        <w:rPr>
          <w:rFonts w:ascii="Arial" w:hAnsi="Arial" w:cs="Arial"/>
          <w:bCs/>
          <w:szCs w:val="22"/>
        </w:rPr>
        <w:t>Dougher</w:t>
      </w:r>
      <w:proofErr w:type="spellEnd"/>
      <w:r w:rsidRPr="00B511D6">
        <w:rPr>
          <w:rFonts w:ascii="Arial" w:hAnsi="Arial" w:cs="Arial"/>
          <w:bCs/>
          <w:szCs w:val="22"/>
        </w:rPr>
        <w:t xml:space="preserve">, K., Smart, D., Rice, M., Chapman, R., &amp; Jackson, A. Termination, appointment use, and outcome patterns associated with intake therapist discontinuity. </w:t>
      </w:r>
      <w:r w:rsidRPr="00B511D6">
        <w:rPr>
          <w:rFonts w:ascii="Arial" w:hAnsi="Arial" w:cs="Arial"/>
          <w:bCs/>
          <w:szCs w:val="22"/>
          <w:u w:val="single"/>
        </w:rPr>
        <w:t>Professional Psychology: Research and Practice</w:t>
      </w:r>
      <w:r w:rsidRPr="00B511D6">
        <w:rPr>
          <w:rFonts w:ascii="Arial" w:hAnsi="Arial" w:cs="Arial"/>
          <w:bCs/>
          <w:szCs w:val="22"/>
        </w:rPr>
        <w:t>. 2009; 40:272-278.</w:t>
      </w:r>
    </w:p>
    <w:p w:rsidR="002E3FAA" w:rsidRPr="00B511D6" w:rsidRDefault="002E3FAA" w:rsidP="002E3FAA">
      <w:pPr>
        <w:pStyle w:val="BodyTextIndent"/>
        <w:tabs>
          <w:tab w:val="left" w:pos="36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36.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Pr="00B511D6">
        <w:rPr>
          <w:rFonts w:ascii="Arial" w:hAnsi="Arial" w:cs="Arial"/>
          <w:b/>
          <w:bCs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Meade, C. S.,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Fox, A. M. Psychosocial predictors of sexual HIV transmission risk behavior among HIV-positive adults with a sexual abuse history in childhood. </w:t>
      </w:r>
      <w:r w:rsidRPr="00B511D6">
        <w:rPr>
          <w:rFonts w:ascii="Arial" w:hAnsi="Arial" w:cs="Arial"/>
          <w:szCs w:val="22"/>
          <w:u w:val="single"/>
        </w:rPr>
        <w:t>Archives of Sexual Behavior</w:t>
      </w:r>
      <w:r w:rsidRPr="00B511D6">
        <w:rPr>
          <w:rFonts w:ascii="Arial" w:hAnsi="Arial" w:cs="Arial"/>
          <w:szCs w:val="22"/>
        </w:rPr>
        <w:t>. 2009; 38:121-134.</w:t>
      </w:r>
    </w:p>
    <w:p w:rsidR="002E3FAA" w:rsidRPr="00B511D6" w:rsidRDefault="002E3FAA" w:rsidP="002E3FAA">
      <w:pPr>
        <w:pStyle w:val="BodyTextIndent"/>
        <w:tabs>
          <w:tab w:val="clear" w:pos="1440"/>
          <w:tab w:val="clear" w:pos="2880"/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napToGrid/>
          <w:szCs w:val="22"/>
        </w:rPr>
        <w:t xml:space="preserve">37.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Smith, N, G., </w:t>
      </w:r>
      <w:proofErr w:type="spellStart"/>
      <w:r w:rsidRPr="00B511D6">
        <w:rPr>
          <w:rFonts w:ascii="Arial" w:hAnsi="Arial" w:cs="Arial"/>
          <w:szCs w:val="22"/>
        </w:rPr>
        <w:t>Tarakeshwar</w:t>
      </w:r>
      <w:proofErr w:type="spellEnd"/>
      <w:r w:rsidRPr="00B511D6">
        <w:rPr>
          <w:rFonts w:ascii="Arial" w:hAnsi="Arial" w:cs="Arial"/>
          <w:szCs w:val="22"/>
        </w:rPr>
        <w:t xml:space="preserve">, N.,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 Coping and social support as mediators of outcome following a coping-focused group intervention for HIV-positive bereaved individuals.  </w:t>
      </w:r>
      <w:r w:rsidRPr="00B511D6">
        <w:rPr>
          <w:rFonts w:ascii="Arial" w:hAnsi="Arial" w:cs="Arial"/>
          <w:szCs w:val="22"/>
          <w:u w:val="single"/>
        </w:rPr>
        <w:t>Journal of Clinical Psychology</w:t>
      </w:r>
      <w:r w:rsidRPr="00B511D6">
        <w:rPr>
          <w:rFonts w:ascii="Arial" w:hAnsi="Arial" w:cs="Arial"/>
          <w:szCs w:val="22"/>
        </w:rPr>
        <w:t>. 2009; 65:319-335.</w:t>
      </w:r>
      <w:r w:rsidR="00E8188A" w:rsidRPr="00B511D6">
        <w:rPr>
          <w:rFonts w:ascii="Arial" w:hAnsi="Arial" w:cs="Arial"/>
          <w:szCs w:val="22"/>
        </w:rPr>
        <w:t xml:space="preserve"> PMCID: PMC3636308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38.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Cavanaugh, C. E.,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Sullivan, T. P. Sexual HIV-risk behavior among low-income women experiencing intimate partner violence: The role of posttraumatic stress disorder.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2010; 14:318-327. PMCID: PMC2866623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39.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Meade, C. S., </w:t>
      </w:r>
      <w:proofErr w:type="spellStart"/>
      <w:r w:rsidRPr="00B511D6">
        <w:rPr>
          <w:rFonts w:ascii="Arial" w:hAnsi="Arial" w:cs="Arial"/>
          <w:szCs w:val="22"/>
        </w:rPr>
        <w:t>Drabkin</w:t>
      </w:r>
      <w:proofErr w:type="spellEnd"/>
      <w:r w:rsidRPr="00B511D6">
        <w:rPr>
          <w:rFonts w:ascii="Arial" w:hAnsi="Arial" w:cs="Arial"/>
          <w:szCs w:val="22"/>
        </w:rPr>
        <w:t xml:space="preserve">, A. S.,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Wilson, P. A.,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Reductions in alcohol and cocaine use following a group coping intervention for HIV-positive adults with childhood sexual abuse histories. </w:t>
      </w:r>
      <w:r w:rsidRPr="00B511D6">
        <w:rPr>
          <w:rFonts w:ascii="Arial" w:hAnsi="Arial" w:cs="Arial"/>
          <w:szCs w:val="22"/>
          <w:u w:val="single"/>
        </w:rPr>
        <w:t>Addiction</w:t>
      </w:r>
      <w:r w:rsidRPr="00B511D6">
        <w:rPr>
          <w:rFonts w:ascii="Arial" w:hAnsi="Arial" w:cs="Arial"/>
          <w:szCs w:val="22"/>
        </w:rPr>
        <w:t>. 2010; 105:1942-1951. PMCID: PMC2970668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40.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Nightingale, V., Sher, T.,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The impact of receiving an HIV diagnosis and cognitive processing on psychological distress and posttraumatic growth. </w:t>
      </w:r>
      <w:r w:rsidRPr="00B511D6">
        <w:rPr>
          <w:rFonts w:ascii="Arial" w:hAnsi="Arial" w:cs="Arial"/>
          <w:szCs w:val="22"/>
          <w:u w:val="single"/>
        </w:rPr>
        <w:t>Journal of Traumatic Stress</w:t>
      </w:r>
      <w:r w:rsidRPr="00B511D6">
        <w:rPr>
          <w:rFonts w:ascii="Arial" w:hAnsi="Arial" w:cs="Arial"/>
          <w:szCs w:val="22"/>
        </w:rPr>
        <w:t xml:space="preserve">. 2010; 23:452-460. </w:t>
      </w:r>
      <w:r w:rsidR="00E8188A" w:rsidRPr="00B511D6">
        <w:rPr>
          <w:rFonts w:ascii="Arial" w:hAnsi="Arial" w:cs="Arial"/>
          <w:szCs w:val="22"/>
        </w:rPr>
        <w:t>PMCID: PMC3629914</w:t>
      </w:r>
    </w:p>
    <w:p w:rsidR="002E3FAA" w:rsidRPr="00B511D6" w:rsidRDefault="002E3FAA" w:rsidP="002E3FAA">
      <w:pPr>
        <w:pStyle w:val="BodyTextIndent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41.  </w:t>
      </w:r>
      <w:r w:rsidR="0001137E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Persons, E., Kershaw, T.,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The impact of HIV-related shame on health-related quality of life among HIV-positive adults with a history of childhood sexual abuse. </w:t>
      </w:r>
      <w:r w:rsidRPr="00B511D6">
        <w:rPr>
          <w:rFonts w:ascii="Arial" w:hAnsi="Arial" w:cs="Arial"/>
          <w:szCs w:val="22"/>
          <w:u w:val="single"/>
        </w:rPr>
        <w:t>AIDS Patient Care and STDs</w:t>
      </w:r>
      <w:r w:rsidRPr="00B511D6">
        <w:rPr>
          <w:rFonts w:ascii="Arial" w:hAnsi="Arial" w:cs="Arial"/>
          <w:szCs w:val="22"/>
        </w:rPr>
        <w:t>. 2010; 24:571-579. PMCID: PMC2957629</w:t>
      </w:r>
    </w:p>
    <w:p w:rsidR="002E3FAA" w:rsidRPr="00B511D6" w:rsidRDefault="002E3FAA" w:rsidP="002E3FAA">
      <w:pPr>
        <w:pStyle w:val="BodyTextIndent"/>
        <w:tabs>
          <w:tab w:val="clear" w:pos="1440"/>
          <w:tab w:val="clear" w:pos="2880"/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42.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Neufeld, S.,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Mohlahlane</w:t>
      </w:r>
      <w:proofErr w:type="spellEnd"/>
      <w:r w:rsidRPr="00B511D6">
        <w:rPr>
          <w:rFonts w:ascii="Arial" w:hAnsi="Arial" w:cs="Arial"/>
          <w:szCs w:val="22"/>
        </w:rPr>
        <w:t xml:space="preserve">, R., Jansen Van Rensburg, M., Watt, M. H.,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Fox, A. M., Crewe, M. Integrating HIV prevention into services for abused women in South Africa.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2010; 14:431-439.</w:t>
      </w:r>
      <w:r w:rsidR="00E8188A" w:rsidRPr="00B511D6">
        <w:rPr>
          <w:rFonts w:ascii="Arial" w:hAnsi="Arial" w:cs="Arial"/>
          <w:szCs w:val="22"/>
        </w:rPr>
        <w:t xml:space="preserve"> PMCID: PMC3249384</w:t>
      </w:r>
    </w:p>
    <w:p w:rsidR="002E3FAA" w:rsidRPr="00B511D6" w:rsidRDefault="002E3FAA" w:rsidP="002E3FAA">
      <w:pPr>
        <w:pStyle w:val="BodyTextIndent"/>
        <w:tabs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43.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K.J., Watt, M., </w:t>
      </w:r>
      <w:proofErr w:type="spellStart"/>
      <w:r w:rsidRPr="00B511D6">
        <w:rPr>
          <w:rFonts w:ascii="Arial" w:hAnsi="Arial" w:cs="Arial"/>
          <w:szCs w:val="22"/>
        </w:rPr>
        <w:t>Drabkin</w:t>
      </w:r>
      <w:proofErr w:type="spellEnd"/>
      <w:r w:rsidRPr="00B511D6">
        <w:rPr>
          <w:rFonts w:ascii="Arial" w:hAnsi="Arial" w:cs="Arial"/>
          <w:szCs w:val="22"/>
        </w:rPr>
        <w:t xml:space="preserve">, A.,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Meade, C., </w:t>
      </w:r>
      <w:r w:rsidRPr="00B511D6">
        <w:rPr>
          <w:rFonts w:ascii="Arial" w:hAnsi="Arial" w:cs="Arial"/>
          <w:b/>
          <w:szCs w:val="22"/>
        </w:rPr>
        <w:t>Hansen, N.B.</w:t>
      </w:r>
      <w:r w:rsidRPr="00B511D6">
        <w:rPr>
          <w:rFonts w:ascii="Arial" w:hAnsi="Arial" w:cs="Arial"/>
          <w:szCs w:val="22"/>
        </w:rPr>
        <w:t xml:space="preserve"> &amp; Pence, B. Mental health treatment to reduce HIV transmission risk behavior: A positive prevention model.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2010; 14:252-262.</w:t>
      </w:r>
      <w:r w:rsidR="00E8188A" w:rsidRPr="00B511D6">
        <w:rPr>
          <w:rFonts w:ascii="Arial" w:hAnsi="Arial" w:cs="Arial"/>
          <w:szCs w:val="22"/>
        </w:rPr>
        <w:t xml:space="preserve"> PMCID: PMC2835810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bCs/>
          <w:szCs w:val="22"/>
        </w:rPr>
        <w:t>44.</w:t>
      </w:r>
      <w:r w:rsidRPr="00B511D6">
        <w:rPr>
          <w:rFonts w:ascii="Arial" w:hAnsi="Arial" w:cs="Arial"/>
          <w:szCs w:val="22"/>
        </w:rPr>
        <w:t xml:space="preserve">  </w:t>
      </w:r>
      <w:r w:rsidR="0001137E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Adams, J. L.,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Fox, A. M., Taylor, B. B., Jansen van Rensburg, M.,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Mohlahlane</w:t>
      </w:r>
      <w:proofErr w:type="spellEnd"/>
      <w:r w:rsidRPr="00B511D6">
        <w:rPr>
          <w:rFonts w:ascii="Arial" w:hAnsi="Arial" w:cs="Arial"/>
          <w:szCs w:val="22"/>
        </w:rPr>
        <w:t xml:space="preserve">, R., Crewe, M.,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Correlates of HIV testing among abused women in South Africa. </w:t>
      </w:r>
      <w:r w:rsidRPr="00B511D6">
        <w:rPr>
          <w:rFonts w:ascii="Arial" w:hAnsi="Arial" w:cs="Arial"/>
          <w:szCs w:val="22"/>
          <w:u w:val="single"/>
        </w:rPr>
        <w:t>Violence Against Women</w:t>
      </w:r>
      <w:r w:rsidRPr="00B511D6">
        <w:rPr>
          <w:rFonts w:ascii="Arial" w:hAnsi="Arial" w:cs="Arial"/>
          <w:szCs w:val="22"/>
        </w:rPr>
        <w:t>. 2011; 17:1014-1023.</w:t>
      </w:r>
      <w:r w:rsidR="00E8188A" w:rsidRPr="00B511D6">
        <w:rPr>
          <w:rFonts w:ascii="Arial" w:hAnsi="Arial" w:cs="Arial"/>
          <w:szCs w:val="22"/>
        </w:rPr>
        <w:t xml:space="preserve"> PMCID: PMC3262407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45.  Heckman, T. G.,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Johnson, C.,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Neufeld, S., and the AIDS and Aging Research Group. A randomized clinical trial of a coping improvement group intervention for HIV-infected older adults. </w:t>
      </w:r>
      <w:r w:rsidRPr="00B511D6">
        <w:rPr>
          <w:rFonts w:ascii="Arial" w:hAnsi="Arial" w:cs="Arial"/>
          <w:szCs w:val="22"/>
          <w:u w:val="single"/>
        </w:rPr>
        <w:t>Journal of Behavioral Medicine</w:t>
      </w:r>
      <w:r w:rsidRPr="00B511D6">
        <w:rPr>
          <w:rFonts w:ascii="Arial" w:hAnsi="Arial" w:cs="Arial"/>
          <w:szCs w:val="22"/>
        </w:rPr>
        <w:t>. 2011; 34:102-111.</w:t>
      </w:r>
      <w:r w:rsidR="00E8188A" w:rsidRPr="00B511D6">
        <w:rPr>
          <w:rFonts w:ascii="Arial" w:hAnsi="Arial" w:cs="Arial"/>
          <w:szCs w:val="22"/>
        </w:rPr>
        <w:t xml:space="preserve"> PMCID: PMC324911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46.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Nightingale, V. R., Sher, T. G., Mattson, M., </w:t>
      </w:r>
      <w:proofErr w:type="spellStart"/>
      <w:r w:rsidRPr="00B511D6">
        <w:rPr>
          <w:rFonts w:ascii="Arial" w:hAnsi="Arial" w:cs="Arial"/>
          <w:szCs w:val="22"/>
        </w:rPr>
        <w:t>Thilges</w:t>
      </w:r>
      <w:proofErr w:type="spellEnd"/>
      <w:r w:rsidRPr="00B511D6">
        <w:rPr>
          <w:rFonts w:ascii="Arial" w:hAnsi="Arial" w:cs="Arial"/>
          <w:szCs w:val="22"/>
        </w:rPr>
        <w:t xml:space="preserve">, S.,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The effect of HIV-related trauma on health and health-related quality of life.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2011; 15:1870-1878.</w:t>
      </w:r>
      <w:r w:rsidR="00E8188A" w:rsidRPr="00B511D6">
        <w:rPr>
          <w:rFonts w:ascii="Arial" w:hAnsi="Arial" w:cs="Arial"/>
          <w:szCs w:val="22"/>
        </w:rPr>
        <w:t xml:space="preserve"> PMCID: PMC3629919  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47.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Nightingale, V. R., Sher, T. G., </w:t>
      </w:r>
      <w:proofErr w:type="spellStart"/>
      <w:r w:rsidRPr="00B511D6">
        <w:rPr>
          <w:rFonts w:ascii="Arial" w:hAnsi="Arial" w:cs="Arial"/>
          <w:szCs w:val="22"/>
        </w:rPr>
        <w:t>Thilges</w:t>
      </w:r>
      <w:proofErr w:type="spellEnd"/>
      <w:r w:rsidRPr="00B511D6">
        <w:rPr>
          <w:rFonts w:ascii="Arial" w:hAnsi="Arial" w:cs="Arial"/>
          <w:szCs w:val="22"/>
        </w:rPr>
        <w:t xml:space="preserve">, S., </w:t>
      </w:r>
      <w:proofErr w:type="spellStart"/>
      <w:r w:rsidRPr="00B511D6">
        <w:rPr>
          <w:rFonts w:ascii="Arial" w:hAnsi="Arial" w:cs="Arial"/>
          <w:szCs w:val="22"/>
        </w:rPr>
        <w:t>Niel</w:t>
      </w:r>
      <w:proofErr w:type="spellEnd"/>
      <w:r w:rsidRPr="00B511D6">
        <w:rPr>
          <w:rFonts w:ascii="Arial" w:hAnsi="Arial" w:cs="Arial"/>
          <w:szCs w:val="22"/>
        </w:rPr>
        <w:t xml:space="preserve">, K., </w:t>
      </w:r>
      <w:proofErr w:type="spellStart"/>
      <w:r w:rsidRPr="00B511D6">
        <w:rPr>
          <w:rFonts w:ascii="Arial" w:hAnsi="Arial" w:cs="Arial"/>
          <w:szCs w:val="22"/>
        </w:rPr>
        <w:t>Rolfsen</w:t>
      </w:r>
      <w:proofErr w:type="spellEnd"/>
      <w:r w:rsidRPr="00B511D6">
        <w:rPr>
          <w:rFonts w:ascii="Arial" w:hAnsi="Arial" w:cs="Arial"/>
          <w:szCs w:val="22"/>
        </w:rPr>
        <w:t xml:space="preserve">, N.,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Non-conventional practices and immune functioning among individuals receiving conventional care for HIV. </w:t>
      </w:r>
      <w:r w:rsidRPr="00B511D6">
        <w:rPr>
          <w:rFonts w:ascii="Arial" w:hAnsi="Arial" w:cs="Arial"/>
          <w:szCs w:val="22"/>
          <w:u w:val="single"/>
        </w:rPr>
        <w:t>Journal of Health Psychology</w:t>
      </w:r>
      <w:r w:rsidRPr="00B511D6">
        <w:rPr>
          <w:rFonts w:ascii="Arial" w:hAnsi="Arial" w:cs="Arial"/>
          <w:szCs w:val="22"/>
        </w:rPr>
        <w:t>. 2011; 6:61-71.</w:t>
      </w:r>
      <w:r w:rsidR="00E8188A" w:rsidRPr="00B511D6">
        <w:rPr>
          <w:rFonts w:ascii="Arial" w:hAnsi="Arial" w:cs="Arial"/>
          <w:szCs w:val="22"/>
        </w:rPr>
        <w:t xml:space="preserve"> PMCID: PMC3629919</w:t>
      </w:r>
    </w:p>
    <w:p w:rsidR="002E3FAA" w:rsidRPr="00B511D6" w:rsidRDefault="002E3FAA" w:rsidP="002E3FAA">
      <w:pPr>
        <w:pStyle w:val="BodyTextIndent"/>
        <w:tabs>
          <w:tab w:val="clear" w:pos="1440"/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48.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Puffer, E. S.,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An evidence-based group coping intervention for women living with HIV and a history of childhood sexual abuse. </w:t>
      </w:r>
      <w:r w:rsidRPr="00B511D6">
        <w:rPr>
          <w:rFonts w:ascii="Arial" w:hAnsi="Arial" w:cs="Arial"/>
          <w:szCs w:val="22"/>
          <w:u w:val="single"/>
        </w:rPr>
        <w:t>International Journal of Group Psychotherapy</w:t>
      </w:r>
      <w:r w:rsidRPr="00B511D6">
        <w:rPr>
          <w:rFonts w:ascii="Arial" w:hAnsi="Arial" w:cs="Arial"/>
          <w:szCs w:val="22"/>
        </w:rPr>
        <w:t>. 2011; 61:99-126.</w:t>
      </w:r>
      <w:r w:rsidR="00E8188A" w:rsidRPr="00B511D6">
        <w:rPr>
          <w:rFonts w:ascii="Arial" w:hAnsi="Arial" w:cs="Arial"/>
          <w:szCs w:val="22"/>
        </w:rPr>
        <w:t xml:space="preserve"> PMCID: PMC3569722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49.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Santos, J., Watt, M. H., Wilson, P. A., DeLorenzo, A., </w:t>
      </w:r>
      <w:proofErr w:type="spellStart"/>
      <w:r w:rsidRPr="00B511D6">
        <w:rPr>
          <w:rFonts w:ascii="Arial" w:hAnsi="Arial" w:cs="Arial"/>
          <w:szCs w:val="22"/>
        </w:rPr>
        <w:t>Laudato</w:t>
      </w:r>
      <w:proofErr w:type="spellEnd"/>
      <w:r w:rsidRPr="00B511D6">
        <w:rPr>
          <w:rFonts w:ascii="Arial" w:hAnsi="Arial" w:cs="Arial"/>
          <w:szCs w:val="22"/>
        </w:rPr>
        <w:t xml:space="preserve">, J., &amp; Mayer, G. The development and feasibility of a brief risk reduction intervention for newly HIV diagnosed men who have sex with men. </w:t>
      </w:r>
      <w:r w:rsidRPr="00B511D6">
        <w:rPr>
          <w:rFonts w:ascii="Arial" w:hAnsi="Arial" w:cs="Arial"/>
          <w:szCs w:val="22"/>
          <w:u w:val="single"/>
        </w:rPr>
        <w:t>Journal of Community Psychology</w:t>
      </w:r>
      <w:r w:rsidRPr="00B511D6">
        <w:rPr>
          <w:rFonts w:ascii="Arial" w:hAnsi="Arial" w:cs="Arial"/>
          <w:szCs w:val="22"/>
        </w:rPr>
        <w:t>. 2011; 39:717-732.</w:t>
      </w:r>
      <w:r w:rsidR="00E8188A" w:rsidRPr="00B511D6">
        <w:rPr>
          <w:rFonts w:ascii="Arial" w:hAnsi="Arial" w:cs="Arial"/>
          <w:szCs w:val="22"/>
        </w:rPr>
        <w:t xml:space="preserve"> PMCID: PMC3249751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50.  Abdala, N.,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Toussova</w:t>
      </w:r>
      <w:proofErr w:type="spellEnd"/>
      <w:r w:rsidRPr="00B511D6">
        <w:rPr>
          <w:rFonts w:ascii="Arial" w:hAnsi="Arial" w:cs="Arial"/>
          <w:szCs w:val="22"/>
        </w:rPr>
        <w:t xml:space="preserve">, O., </w:t>
      </w:r>
      <w:proofErr w:type="spellStart"/>
      <w:r w:rsidRPr="00B511D6">
        <w:rPr>
          <w:rFonts w:ascii="Arial" w:hAnsi="Arial" w:cs="Arial"/>
          <w:szCs w:val="22"/>
        </w:rPr>
        <w:t>Krasnoselskikh</w:t>
      </w:r>
      <w:proofErr w:type="spellEnd"/>
      <w:r w:rsidRPr="00B511D6">
        <w:rPr>
          <w:rFonts w:ascii="Arial" w:hAnsi="Arial" w:cs="Arial"/>
          <w:szCs w:val="22"/>
        </w:rPr>
        <w:t xml:space="preserve">, T. V., </w:t>
      </w:r>
      <w:proofErr w:type="spellStart"/>
      <w:r w:rsidRPr="00B511D6">
        <w:rPr>
          <w:rFonts w:ascii="Arial" w:hAnsi="Arial" w:cs="Arial"/>
          <w:szCs w:val="22"/>
        </w:rPr>
        <w:t>Koslov</w:t>
      </w:r>
      <w:proofErr w:type="spellEnd"/>
      <w:r w:rsidRPr="00B511D6">
        <w:rPr>
          <w:rFonts w:ascii="Arial" w:hAnsi="Arial" w:cs="Arial"/>
          <w:szCs w:val="22"/>
        </w:rPr>
        <w:t xml:space="preserve">, A. P., Heimer, R. Age of initiation of alcohol use, drug use, and sexual intercourse as predictors of adult HIV risk behavior among a sample of injection drug users (IDUs) and Non-IDUs in St Petersburg, Russia.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2012; 16:1597-1604.</w:t>
      </w:r>
      <w:r w:rsidR="00E8188A" w:rsidRPr="00B511D6">
        <w:rPr>
          <w:rFonts w:ascii="Arial" w:hAnsi="Arial" w:cs="Arial"/>
          <w:szCs w:val="22"/>
        </w:rPr>
        <w:t xml:space="preserve"> PMCID: PMC3320686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51. 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Brown, L.,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Tsatkin</w:t>
      </w:r>
      <w:proofErr w:type="spellEnd"/>
      <w:r w:rsidRPr="00B511D6">
        <w:rPr>
          <w:rFonts w:ascii="Arial" w:hAnsi="Arial" w:cs="Arial"/>
          <w:szCs w:val="22"/>
        </w:rPr>
        <w:t xml:space="preserve">, E.,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Zelgowski</w:t>
      </w:r>
      <w:proofErr w:type="spellEnd"/>
      <w:r w:rsidRPr="00B511D6">
        <w:rPr>
          <w:rFonts w:ascii="Arial" w:hAnsi="Arial" w:cs="Arial"/>
          <w:szCs w:val="22"/>
        </w:rPr>
        <w:t xml:space="preserve">, B., &amp;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Nightingale, V. Dissociative experiences during sexual behavior among a sample of adults living with HIV infection and a history of childhood sexual abuse. </w:t>
      </w:r>
      <w:r w:rsidRPr="00B511D6">
        <w:rPr>
          <w:rFonts w:ascii="Arial" w:hAnsi="Arial" w:cs="Arial"/>
          <w:szCs w:val="22"/>
          <w:u w:val="single"/>
        </w:rPr>
        <w:t>Journal of Trauma and Dissociation</w:t>
      </w:r>
      <w:r w:rsidRPr="00B511D6">
        <w:rPr>
          <w:rFonts w:ascii="Arial" w:hAnsi="Arial" w:cs="Arial"/>
          <w:szCs w:val="22"/>
        </w:rPr>
        <w:t>. 2012; 13:345-360.</w:t>
      </w:r>
      <w:r w:rsidR="00E8188A" w:rsidRPr="00B511D6">
        <w:rPr>
          <w:rFonts w:ascii="Arial" w:hAnsi="Arial" w:cs="Arial"/>
          <w:szCs w:val="22"/>
        </w:rPr>
        <w:t xml:space="preserve"> PMCID: PMC3342020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52.  </w:t>
      </w:r>
      <w:r w:rsidR="0001137E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Neufeld, S.,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S., Lee, R. S.,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The development and psychometric properties of the HIV and Abuse Related Shame Inventory (HARSI).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2012; 16:1063-1074.</w:t>
      </w:r>
      <w:r w:rsidR="00E8188A" w:rsidRPr="00B511D6">
        <w:rPr>
          <w:rFonts w:ascii="Arial" w:hAnsi="Arial" w:cs="Arial"/>
          <w:szCs w:val="22"/>
        </w:rPr>
        <w:t xml:space="preserve"> PMCID: PMC3638003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53.  </w:t>
      </w:r>
      <w:r w:rsidR="0001137E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Zhan, W.,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Shaboltas</w:t>
      </w:r>
      <w:proofErr w:type="spellEnd"/>
      <w:r w:rsidRPr="00B511D6">
        <w:rPr>
          <w:rFonts w:ascii="Arial" w:hAnsi="Arial" w:cs="Arial"/>
          <w:szCs w:val="22"/>
        </w:rPr>
        <w:t xml:space="preserve">, A. V., </w:t>
      </w:r>
      <w:proofErr w:type="spellStart"/>
      <w:r w:rsidRPr="00B511D6">
        <w:rPr>
          <w:rFonts w:ascii="Arial" w:hAnsi="Arial" w:cs="Arial"/>
          <w:szCs w:val="22"/>
        </w:rPr>
        <w:t>Skochilov</w:t>
      </w:r>
      <w:proofErr w:type="spellEnd"/>
      <w:r w:rsidRPr="00B511D6">
        <w:rPr>
          <w:rFonts w:ascii="Arial" w:hAnsi="Arial" w:cs="Arial"/>
          <w:szCs w:val="22"/>
        </w:rPr>
        <w:t xml:space="preserve">, R. V., Kozlov, A. P., </w:t>
      </w:r>
      <w:proofErr w:type="spellStart"/>
      <w:r w:rsidRPr="00B511D6">
        <w:rPr>
          <w:rFonts w:ascii="Arial" w:hAnsi="Arial" w:cs="Arial"/>
          <w:szCs w:val="22"/>
        </w:rPr>
        <w:t>Krasnoselskikh</w:t>
      </w:r>
      <w:proofErr w:type="spellEnd"/>
      <w:r w:rsidRPr="00B511D6">
        <w:rPr>
          <w:rFonts w:ascii="Arial" w:hAnsi="Arial" w:cs="Arial"/>
          <w:szCs w:val="22"/>
        </w:rPr>
        <w:t xml:space="preserve">, T. V., &amp; Abdala, N. Violence perpetration and victimization, and HIV risk behavior in St. Petersburg, Russia. </w:t>
      </w:r>
      <w:r w:rsidRPr="00B511D6">
        <w:rPr>
          <w:rFonts w:ascii="Arial" w:hAnsi="Arial" w:cs="Arial"/>
          <w:szCs w:val="22"/>
          <w:u w:val="single"/>
        </w:rPr>
        <w:t>Journal of Traumatic Stress</w:t>
      </w:r>
      <w:r w:rsidRPr="00B511D6">
        <w:rPr>
          <w:rFonts w:ascii="Arial" w:hAnsi="Arial" w:cs="Arial"/>
          <w:szCs w:val="22"/>
        </w:rPr>
        <w:t>. 2012; 25:86-93.</w:t>
      </w:r>
      <w:r w:rsidR="00E8188A" w:rsidRPr="00B511D6">
        <w:rPr>
          <w:rFonts w:ascii="Arial" w:hAnsi="Arial" w:cs="Arial"/>
          <w:szCs w:val="22"/>
        </w:rPr>
        <w:t xml:space="preserve"> PMCID: PMC3320686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  <w:u w:val="single"/>
        </w:rPr>
      </w:pPr>
      <w:r w:rsidRPr="00B511D6">
        <w:rPr>
          <w:rFonts w:ascii="Arial" w:hAnsi="Arial" w:cs="Arial"/>
          <w:szCs w:val="22"/>
        </w:rPr>
        <w:t xml:space="preserve">54. </w:t>
      </w:r>
      <w:r w:rsidR="00415C0D" w:rsidRPr="00B511D6">
        <w:rPr>
          <w:rFonts w:ascii="Arial" w:hAnsi="Arial" w:cs="Arial"/>
          <w:szCs w:val="22"/>
        </w:rPr>
        <w:t xml:space="preserve"> </w:t>
      </w:r>
      <w:r w:rsidRPr="00B511D6">
        <w:rPr>
          <w:rFonts w:ascii="Arial" w:hAnsi="Arial" w:cs="Arial"/>
          <w:szCs w:val="22"/>
        </w:rPr>
        <w:t xml:space="preserve">Abdala, N.,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Toussova</w:t>
      </w:r>
      <w:proofErr w:type="spellEnd"/>
      <w:r w:rsidRPr="00B511D6">
        <w:rPr>
          <w:rFonts w:ascii="Arial" w:hAnsi="Arial" w:cs="Arial"/>
          <w:szCs w:val="22"/>
        </w:rPr>
        <w:t xml:space="preserve">, O., </w:t>
      </w:r>
      <w:proofErr w:type="spellStart"/>
      <w:r w:rsidRPr="00B511D6">
        <w:rPr>
          <w:rFonts w:ascii="Arial" w:hAnsi="Arial" w:cs="Arial"/>
          <w:szCs w:val="22"/>
        </w:rPr>
        <w:t>Krasnoselskikh</w:t>
      </w:r>
      <w:proofErr w:type="spellEnd"/>
      <w:r w:rsidRPr="00B511D6">
        <w:rPr>
          <w:rFonts w:ascii="Arial" w:hAnsi="Arial" w:cs="Arial"/>
          <w:szCs w:val="22"/>
        </w:rPr>
        <w:t xml:space="preserve">, T., </w:t>
      </w:r>
      <w:proofErr w:type="spellStart"/>
      <w:r w:rsidRPr="00B511D6">
        <w:rPr>
          <w:rFonts w:ascii="Arial" w:hAnsi="Arial" w:cs="Arial"/>
          <w:szCs w:val="22"/>
        </w:rPr>
        <w:t>Verevochkin</w:t>
      </w:r>
      <w:proofErr w:type="spellEnd"/>
      <w:r w:rsidRPr="00B511D6">
        <w:rPr>
          <w:rFonts w:ascii="Arial" w:hAnsi="Arial" w:cs="Arial"/>
          <w:szCs w:val="22"/>
        </w:rPr>
        <w:t xml:space="preserve">, S., Kozlov, A. P., &amp; Heimer, R. Correlates of unprotected sex among females who inject drugs or who have sex partners who inject drugs in St. Petersburg, Russia. </w:t>
      </w:r>
      <w:r w:rsidRPr="00B511D6">
        <w:rPr>
          <w:rFonts w:ascii="Arial" w:hAnsi="Arial" w:cs="Arial"/>
          <w:szCs w:val="22"/>
          <w:u w:val="single"/>
        </w:rPr>
        <w:t>Journal of Family Planning and Reproductive Health Care</w:t>
      </w:r>
      <w:r w:rsidRPr="00B511D6">
        <w:rPr>
          <w:rFonts w:ascii="Arial" w:hAnsi="Arial" w:cs="Arial"/>
          <w:szCs w:val="22"/>
        </w:rPr>
        <w:t>. 2013; 39: 179-185. (PMCID: in process)</w:t>
      </w:r>
    </w:p>
    <w:p w:rsidR="002E3FAA" w:rsidRPr="00B511D6" w:rsidRDefault="002E3FAA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>5</w:t>
      </w:r>
      <w:r w:rsidR="00D213CC" w:rsidRPr="00B511D6">
        <w:rPr>
          <w:rFonts w:ascii="Arial" w:hAnsi="Arial" w:cs="Arial"/>
          <w:szCs w:val="22"/>
        </w:rPr>
        <w:t>5</w:t>
      </w:r>
      <w:r w:rsidRPr="00B511D6">
        <w:rPr>
          <w:rFonts w:ascii="Arial" w:hAnsi="Arial" w:cs="Arial"/>
          <w:szCs w:val="22"/>
        </w:rPr>
        <w:t xml:space="preserve">.  Betancourt, T., Meyers-Ohki, S., </w:t>
      </w:r>
      <w:proofErr w:type="spellStart"/>
      <w:r w:rsidRPr="00B511D6">
        <w:rPr>
          <w:rFonts w:ascii="Arial" w:hAnsi="Arial" w:cs="Arial"/>
          <w:szCs w:val="22"/>
        </w:rPr>
        <w:t>Charrow</w:t>
      </w:r>
      <w:proofErr w:type="spellEnd"/>
      <w:r w:rsidRPr="00B511D6">
        <w:rPr>
          <w:rFonts w:ascii="Arial" w:hAnsi="Arial" w:cs="Arial"/>
          <w:szCs w:val="22"/>
        </w:rPr>
        <w:t xml:space="preserve">, A.,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Mental health and resilience in HIV/AIDS-affected children: A review of the literature and recommendations for future research. </w:t>
      </w:r>
      <w:r w:rsidRPr="00B511D6">
        <w:rPr>
          <w:rFonts w:ascii="Arial" w:hAnsi="Arial" w:cs="Arial"/>
          <w:szCs w:val="22"/>
          <w:u w:val="single"/>
        </w:rPr>
        <w:t>Journal of Child Psychology and Psychiatry</w:t>
      </w:r>
      <w:r w:rsidRPr="00B511D6">
        <w:rPr>
          <w:rFonts w:ascii="Arial" w:hAnsi="Arial" w:cs="Arial"/>
          <w:szCs w:val="22"/>
        </w:rPr>
        <w:t>.</w:t>
      </w:r>
      <w:r w:rsidR="00D213CC" w:rsidRPr="00B511D6">
        <w:rPr>
          <w:rFonts w:ascii="Arial" w:hAnsi="Arial" w:cs="Arial"/>
          <w:szCs w:val="22"/>
        </w:rPr>
        <w:t xml:space="preserve"> 2013; 54: 423-444. PMCID: PMC3653185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56. 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Harrison, B.,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Fambro</w:t>
      </w:r>
      <w:proofErr w:type="spellEnd"/>
      <w:r w:rsidRPr="00B511D6">
        <w:rPr>
          <w:rFonts w:ascii="Arial" w:hAnsi="Arial" w:cs="Arial"/>
          <w:szCs w:val="22"/>
        </w:rPr>
        <w:t xml:space="preserve">, S.,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Bodnar, S., Heckman, T. G., &amp;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 The structure of coping among older adults living with HIV and depressive symptoms: General and specific coping factors. </w:t>
      </w:r>
      <w:r w:rsidRPr="00B511D6">
        <w:rPr>
          <w:rFonts w:ascii="Arial" w:hAnsi="Arial" w:cs="Arial"/>
          <w:szCs w:val="22"/>
          <w:u w:val="single"/>
        </w:rPr>
        <w:t>Journal of Health Psychology</w:t>
      </w:r>
      <w:r w:rsidRPr="00B511D6">
        <w:rPr>
          <w:rFonts w:ascii="Arial" w:hAnsi="Arial" w:cs="Arial"/>
          <w:szCs w:val="22"/>
        </w:rPr>
        <w:t>. 2013; 18: 198-211. PMCID: PMC3653185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57.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proofErr w:type="spellStart"/>
      <w:r w:rsidRPr="00B511D6">
        <w:rPr>
          <w:rFonts w:ascii="Arial" w:hAnsi="Arial" w:cs="Arial"/>
          <w:szCs w:val="22"/>
        </w:rPr>
        <w:t>Ranby</w:t>
      </w:r>
      <w:proofErr w:type="spellEnd"/>
      <w:r w:rsidRPr="00B511D6">
        <w:rPr>
          <w:rFonts w:ascii="Arial" w:hAnsi="Arial" w:cs="Arial"/>
          <w:szCs w:val="22"/>
        </w:rPr>
        <w:t xml:space="preserve">, K. W.,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Meade, C. S.,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Wilson, P. A., &amp;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 Coping intervention reduces traumatic stress by decreasing avoidant coping for people living with HIV/AIDS and childhood sexual abuse. </w:t>
      </w:r>
      <w:r w:rsidRPr="00B511D6">
        <w:rPr>
          <w:rFonts w:ascii="Arial" w:hAnsi="Arial" w:cs="Arial"/>
          <w:szCs w:val="22"/>
          <w:u w:val="single"/>
        </w:rPr>
        <w:t>Journal of Consulting and Clinical Psychology</w:t>
      </w:r>
      <w:r w:rsidRPr="00B511D6">
        <w:rPr>
          <w:rFonts w:ascii="Arial" w:hAnsi="Arial" w:cs="Arial"/>
          <w:szCs w:val="22"/>
        </w:rPr>
        <w:t>. 2013; 81: 274-283. PMCID: PMC3615135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58.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Callands, T. A.,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Sipsma</w:t>
      </w:r>
      <w:proofErr w:type="spellEnd"/>
      <w:r w:rsidRPr="00B511D6">
        <w:rPr>
          <w:rFonts w:ascii="Arial" w:hAnsi="Arial" w:cs="Arial"/>
          <w:szCs w:val="22"/>
        </w:rPr>
        <w:t xml:space="preserve">, H. L., Betancourt, T.,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Experiences and acceptance of intimate partner violence: Associations with ability to negotiate sexual safety and STI symptoms among young Liberian women. </w:t>
      </w:r>
      <w:r w:rsidRPr="00B511D6">
        <w:rPr>
          <w:rFonts w:ascii="Arial" w:hAnsi="Arial" w:cs="Arial"/>
          <w:szCs w:val="22"/>
          <w:u w:val="single"/>
        </w:rPr>
        <w:t>Culture, Health and Sexuality</w:t>
      </w:r>
      <w:r w:rsidRPr="00B511D6">
        <w:rPr>
          <w:rFonts w:ascii="Arial" w:hAnsi="Arial" w:cs="Arial"/>
          <w:szCs w:val="22"/>
        </w:rPr>
        <w:t>. 2013; 15: 680-694. PMCID: PMC3686894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59.  </w:t>
      </w:r>
      <w:proofErr w:type="spellStart"/>
      <w:r w:rsidRPr="00B511D6">
        <w:rPr>
          <w:rFonts w:ascii="Arial" w:hAnsi="Arial" w:cs="Arial"/>
          <w:szCs w:val="22"/>
        </w:rPr>
        <w:t>Drabkin</w:t>
      </w:r>
      <w:proofErr w:type="spellEnd"/>
      <w:r w:rsidRPr="00B511D6">
        <w:rPr>
          <w:rFonts w:ascii="Arial" w:hAnsi="Arial" w:cs="Arial"/>
          <w:szCs w:val="22"/>
        </w:rPr>
        <w:t xml:space="preserve">, A. S.,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Wilson, P., Meade, C. S.,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Delorenzo</w:t>
      </w:r>
      <w:proofErr w:type="spellEnd"/>
      <w:r w:rsidRPr="00B511D6">
        <w:rPr>
          <w:rFonts w:ascii="Arial" w:hAnsi="Arial" w:cs="Arial"/>
          <w:szCs w:val="22"/>
        </w:rPr>
        <w:t xml:space="preserve">, A.,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Watt, M. H., </w:t>
      </w:r>
      <w:proofErr w:type="spellStart"/>
      <w:r w:rsidRPr="00B511D6">
        <w:rPr>
          <w:rFonts w:ascii="Arial" w:hAnsi="Arial" w:cs="Arial"/>
          <w:szCs w:val="22"/>
        </w:rPr>
        <w:t>Aunon</w:t>
      </w:r>
      <w:proofErr w:type="spellEnd"/>
      <w:r w:rsidRPr="00B511D6">
        <w:rPr>
          <w:rFonts w:ascii="Arial" w:hAnsi="Arial" w:cs="Arial"/>
          <w:szCs w:val="22"/>
        </w:rPr>
        <w:t xml:space="preserve">, F., MacFarlane, J., </w:t>
      </w:r>
      <w:proofErr w:type="spellStart"/>
      <w:r w:rsidRPr="00B511D6">
        <w:rPr>
          <w:rFonts w:ascii="Arial" w:hAnsi="Arial" w:cs="Arial"/>
          <w:szCs w:val="22"/>
        </w:rPr>
        <w:t>Ranby</w:t>
      </w:r>
      <w:proofErr w:type="spellEnd"/>
      <w:r w:rsidRPr="00B511D6">
        <w:rPr>
          <w:rFonts w:ascii="Arial" w:hAnsi="Arial" w:cs="Arial"/>
          <w:szCs w:val="22"/>
        </w:rPr>
        <w:t xml:space="preserve">, K., &amp; Mayer, G. Behavior and Characteristics of Newly HIV-Diagnosed Men Who Have Sex with Men in New York City. </w:t>
      </w:r>
      <w:r w:rsidRPr="00B511D6">
        <w:rPr>
          <w:rFonts w:ascii="Arial" w:hAnsi="Arial" w:cs="Arial"/>
          <w:szCs w:val="22"/>
          <w:u w:val="single"/>
        </w:rPr>
        <w:t>AIDS Patient Care and STDs</w:t>
      </w:r>
      <w:r w:rsidRPr="00B511D6">
        <w:rPr>
          <w:rFonts w:ascii="Arial" w:hAnsi="Arial" w:cs="Arial"/>
          <w:szCs w:val="22"/>
        </w:rPr>
        <w:t>. 2013; 27:333-341. PMCID: PMC3701313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60.  </w:t>
      </w:r>
      <w:r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Sipsma</w:t>
      </w:r>
      <w:proofErr w:type="spellEnd"/>
      <w:r w:rsidRPr="00B511D6">
        <w:rPr>
          <w:rFonts w:ascii="Arial" w:hAnsi="Arial" w:cs="Arial"/>
          <w:szCs w:val="22"/>
        </w:rPr>
        <w:t xml:space="preserve">, H.,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Callands, T. A., Bradley, E., Harris, B., Johnson, B.,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Healthcare </w:t>
      </w:r>
      <w:proofErr w:type="spellStart"/>
      <w:r w:rsidRPr="00B511D6">
        <w:rPr>
          <w:rFonts w:ascii="Arial" w:hAnsi="Arial" w:cs="Arial"/>
          <w:szCs w:val="22"/>
        </w:rPr>
        <w:t>utilisation</w:t>
      </w:r>
      <w:proofErr w:type="spellEnd"/>
      <w:r w:rsidRPr="00B511D6">
        <w:rPr>
          <w:rFonts w:ascii="Arial" w:hAnsi="Arial" w:cs="Arial"/>
          <w:szCs w:val="22"/>
        </w:rPr>
        <w:t xml:space="preserve"> and empowerment among women in Liberia. </w:t>
      </w:r>
      <w:r w:rsidRPr="00B511D6">
        <w:rPr>
          <w:rFonts w:ascii="Arial" w:hAnsi="Arial" w:cs="Arial"/>
          <w:szCs w:val="22"/>
          <w:u w:val="single"/>
        </w:rPr>
        <w:t>Journal of Epidemiology and Community Health</w:t>
      </w:r>
      <w:r w:rsidRPr="00B511D6">
        <w:rPr>
          <w:rFonts w:ascii="Arial" w:hAnsi="Arial" w:cs="Arial"/>
          <w:szCs w:val="22"/>
        </w:rPr>
        <w:t>. 2013; 67:953-959. (PMCID: in process)</w:t>
      </w:r>
    </w:p>
    <w:p w:rsidR="00D213CC" w:rsidRPr="00B511D6" w:rsidRDefault="00D213CC" w:rsidP="00D213CC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61.  </w:t>
      </w:r>
      <w:r w:rsidR="00E8188A" w:rsidRPr="00B511D6">
        <w:rPr>
          <w:rFonts w:ascii="Arial" w:hAnsi="Arial" w:cs="Arial"/>
          <w:szCs w:val="22"/>
          <w:vertAlign w:val="superscript"/>
        </w:rPr>
        <w:t>‡</w:t>
      </w:r>
      <w:proofErr w:type="spellStart"/>
      <w:r w:rsidRPr="00B511D6">
        <w:rPr>
          <w:rFonts w:ascii="Arial" w:hAnsi="Arial" w:cs="Arial"/>
          <w:szCs w:val="22"/>
        </w:rPr>
        <w:t>Sipsma</w:t>
      </w:r>
      <w:proofErr w:type="spellEnd"/>
      <w:r w:rsidRPr="00B511D6">
        <w:rPr>
          <w:rFonts w:ascii="Arial" w:hAnsi="Arial" w:cs="Arial"/>
          <w:szCs w:val="22"/>
        </w:rPr>
        <w:t xml:space="preserve">, H., </w:t>
      </w:r>
      <w:proofErr w:type="spellStart"/>
      <w:r w:rsidRPr="00B511D6">
        <w:rPr>
          <w:rFonts w:ascii="Arial" w:hAnsi="Arial" w:cs="Arial"/>
          <w:szCs w:val="22"/>
        </w:rPr>
        <w:t>Divney</w:t>
      </w:r>
      <w:proofErr w:type="spellEnd"/>
      <w:r w:rsidRPr="00B511D6">
        <w:rPr>
          <w:rFonts w:ascii="Arial" w:hAnsi="Arial" w:cs="Arial"/>
          <w:szCs w:val="22"/>
        </w:rPr>
        <w:t xml:space="preserve">, A. A., </w:t>
      </w:r>
      <w:proofErr w:type="spellStart"/>
      <w:r w:rsidRPr="00B511D6">
        <w:rPr>
          <w:rFonts w:ascii="Arial" w:hAnsi="Arial" w:cs="Arial"/>
          <w:szCs w:val="22"/>
        </w:rPr>
        <w:t>Magriples</w:t>
      </w:r>
      <w:proofErr w:type="spellEnd"/>
      <w:r w:rsidRPr="00B511D6">
        <w:rPr>
          <w:rFonts w:ascii="Arial" w:hAnsi="Arial" w:cs="Arial"/>
          <w:szCs w:val="22"/>
        </w:rPr>
        <w:t xml:space="preserve">, U., Gordon, D.,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Kershaw, T. Breastfeeding intentions among pregnant adolescents and their partners. </w:t>
      </w:r>
      <w:r w:rsidRPr="00B511D6">
        <w:rPr>
          <w:rFonts w:ascii="Arial" w:hAnsi="Arial" w:cs="Arial"/>
          <w:szCs w:val="22"/>
          <w:u w:val="single"/>
        </w:rPr>
        <w:t>Breastfeeding Medicine</w:t>
      </w:r>
      <w:r w:rsidRPr="00B511D6">
        <w:rPr>
          <w:rFonts w:ascii="Arial" w:hAnsi="Arial" w:cs="Arial"/>
          <w:szCs w:val="22"/>
        </w:rPr>
        <w:t>. 2013; 8:374-380. PMCID: PMC3725794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  <w:highlight w:val="yellow"/>
        </w:rPr>
      </w:pPr>
      <w:r w:rsidRPr="00B511D6">
        <w:rPr>
          <w:rFonts w:ascii="Arial" w:hAnsi="Arial" w:cs="Arial"/>
          <w:szCs w:val="22"/>
        </w:rPr>
        <w:t xml:space="preserve">62.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Albritton T, </w:t>
      </w:r>
      <w:proofErr w:type="spellStart"/>
      <w:r w:rsidRPr="00B511D6">
        <w:rPr>
          <w:rFonts w:ascii="Arial" w:hAnsi="Arial" w:cs="Arial"/>
          <w:szCs w:val="22"/>
        </w:rPr>
        <w:t>Angley</w:t>
      </w:r>
      <w:proofErr w:type="spellEnd"/>
      <w:r w:rsidRPr="00B511D6">
        <w:rPr>
          <w:rFonts w:ascii="Arial" w:hAnsi="Arial" w:cs="Arial"/>
          <w:szCs w:val="22"/>
        </w:rPr>
        <w:t xml:space="preserve"> M, </w:t>
      </w:r>
      <w:proofErr w:type="spellStart"/>
      <w:r w:rsidRPr="00B511D6">
        <w:rPr>
          <w:rFonts w:ascii="Arial" w:hAnsi="Arial" w:cs="Arial"/>
          <w:szCs w:val="22"/>
        </w:rPr>
        <w:t>Grandelski</w:t>
      </w:r>
      <w:proofErr w:type="spellEnd"/>
      <w:r w:rsidRPr="00B511D6">
        <w:rPr>
          <w:rFonts w:ascii="Arial" w:hAnsi="Arial" w:cs="Arial"/>
          <w:szCs w:val="22"/>
        </w:rPr>
        <w:t xml:space="preserve">, V,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Kershaw TS. Looking for solutions: Gender differences in relationship and parenting challenges among low-income young parents. </w:t>
      </w:r>
      <w:r w:rsidRPr="00B511D6">
        <w:rPr>
          <w:rFonts w:ascii="Arial" w:hAnsi="Arial" w:cs="Arial"/>
          <w:iCs/>
          <w:szCs w:val="22"/>
          <w:u w:val="single"/>
        </w:rPr>
        <w:t>Family Process</w:t>
      </w:r>
      <w:r w:rsidRPr="00B511D6">
        <w:rPr>
          <w:rFonts w:ascii="Arial" w:hAnsi="Arial" w:cs="Arial"/>
          <w:szCs w:val="22"/>
        </w:rPr>
        <w:t>. 2014; 53:686-701. PMCID: PMC437652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  <w:highlight w:val="yellow"/>
        </w:rPr>
      </w:pPr>
      <w:r w:rsidRPr="00B511D6">
        <w:rPr>
          <w:rFonts w:ascii="Arial" w:hAnsi="Arial" w:cs="Arial"/>
          <w:szCs w:val="22"/>
        </w:rPr>
        <w:t xml:space="preserve">63.  Betancourt, T.S., McBain, R., Newnham, E.A., Akinsulure-Smith, A.M., Brennen, R.T., Weisz, J.R. &amp; Hansen, N.B. A behavioral intervention for war-affected youth in Sierra-Leone: A randomized controlled trial. </w:t>
      </w:r>
      <w:r w:rsidRPr="00B511D6">
        <w:rPr>
          <w:rFonts w:ascii="Arial" w:hAnsi="Arial" w:cs="Arial"/>
          <w:szCs w:val="22"/>
          <w:u w:val="single"/>
        </w:rPr>
        <w:t>Journal of the American Academy of Child and Adolescent Psychiatry</w:t>
      </w:r>
      <w:r w:rsidRPr="00B511D6">
        <w:rPr>
          <w:rFonts w:ascii="Arial" w:hAnsi="Arial" w:cs="Arial"/>
          <w:szCs w:val="22"/>
        </w:rPr>
        <w:t>. 2014; 53:1288-1297.</w:t>
      </w:r>
    </w:p>
    <w:p w:rsidR="00415C0D" w:rsidRPr="00B511D6" w:rsidRDefault="00415C0D" w:rsidP="00415C0D">
      <w:pPr>
        <w:pStyle w:val="BodyTextIndent2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64.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Calabrese, S. K.,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Earnshaw, V. A., Underhill, K.,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>, Dovidio, J. F. The impact of patient race on clinical decisions related to prescribing HIV Pre-Exposure Prophylaxis (</w:t>
      </w:r>
      <w:proofErr w:type="spellStart"/>
      <w:r w:rsidRPr="00B511D6">
        <w:rPr>
          <w:rFonts w:ascii="Arial" w:hAnsi="Arial" w:cs="Arial"/>
          <w:szCs w:val="22"/>
        </w:rPr>
        <w:t>PrEP</w:t>
      </w:r>
      <w:proofErr w:type="spellEnd"/>
      <w:r w:rsidRPr="00B511D6">
        <w:rPr>
          <w:rFonts w:ascii="Arial" w:hAnsi="Arial" w:cs="Arial"/>
          <w:szCs w:val="22"/>
        </w:rPr>
        <w:t xml:space="preserve">): Assumptions about sexual risk compensation and implications for access.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2014; 27:77-84. PMCID: PMC3983275</w:t>
      </w:r>
    </w:p>
    <w:p w:rsidR="00415C0D" w:rsidRPr="00B511D6" w:rsidRDefault="00415C0D" w:rsidP="00415C0D">
      <w:pPr>
        <w:pStyle w:val="BodyTextIndent2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65.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Desrosiers, A., </w:t>
      </w:r>
      <w:r w:rsidR="00113988" w:rsidRPr="00B511D6">
        <w:rPr>
          <w:rFonts w:ascii="Arial" w:hAnsi="Arial" w:cs="Arial"/>
          <w:szCs w:val="22"/>
          <w:vertAlign w:val="superscript"/>
        </w:rPr>
        <w:t>†</w:t>
      </w:r>
      <w:proofErr w:type="spellStart"/>
      <w:r w:rsidRPr="00B511D6">
        <w:rPr>
          <w:rFonts w:ascii="Arial" w:hAnsi="Arial" w:cs="Arial"/>
          <w:szCs w:val="22"/>
        </w:rPr>
        <w:t>Sipsma</w:t>
      </w:r>
      <w:proofErr w:type="spellEnd"/>
      <w:r w:rsidRPr="00B511D6">
        <w:rPr>
          <w:rFonts w:ascii="Arial" w:hAnsi="Arial" w:cs="Arial"/>
          <w:szCs w:val="22"/>
        </w:rPr>
        <w:t xml:space="preserve">, H.,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Callands, T.,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Arnold, A. C., </w:t>
      </w:r>
      <w:proofErr w:type="spellStart"/>
      <w:r w:rsidRPr="00B511D6">
        <w:rPr>
          <w:rFonts w:ascii="Arial" w:hAnsi="Arial" w:cs="Arial"/>
          <w:szCs w:val="22"/>
        </w:rPr>
        <w:t>Magriples</w:t>
      </w:r>
      <w:proofErr w:type="spellEnd"/>
      <w:r w:rsidRPr="00B511D6">
        <w:rPr>
          <w:rFonts w:ascii="Arial" w:hAnsi="Arial" w:cs="Arial"/>
          <w:szCs w:val="22"/>
        </w:rPr>
        <w:t xml:space="preserve">, U., &amp; Kershaw, T. “Love hurts”: Romantic attachment and depression in pregnant adolescent couples. </w:t>
      </w:r>
      <w:r w:rsidRPr="00B511D6">
        <w:rPr>
          <w:rFonts w:ascii="Arial" w:hAnsi="Arial" w:cs="Arial"/>
          <w:szCs w:val="22"/>
          <w:u w:val="single"/>
        </w:rPr>
        <w:t>Journal of Clinical Psychology</w:t>
      </w:r>
      <w:r w:rsidRPr="00B511D6">
        <w:rPr>
          <w:rFonts w:ascii="Arial" w:hAnsi="Arial" w:cs="Arial"/>
          <w:szCs w:val="22"/>
        </w:rPr>
        <w:t>. 2014; 70:95-106. PMCID: PMC4017074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66.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>Haile, R., Rowell-</w:t>
      </w:r>
      <w:proofErr w:type="spellStart"/>
      <w:r w:rsidRPr="00B511D6">
        <w:rPr>
          <w:rFonts w:ascii="Arial" w:hAnsi="Arial" w:cs="Arial"/>
          <w:szCs w:val="22"/>
        </w:rPr>
        <w:t>Cunsolo</w:t>
      </w:r>
      <w:proofErr w:type="spellEnd"/>
      <w:r w:rsidRPr="00B511D6">
        <w:rPr>
          <w:rFonts w:ascii="Arial" w:hAnsi="Arial" w:cs="Arial"/>
          <w:szCs w:val="22"/>
        </w:rPr>
        <w:t xml:space="preserve"> T. L., Parker, E. A., Meyer, I. H., Padilla, M. B.,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An empirical test of racial/ethnic differences in perceived racism and affiliation with the gay community: Implications for understanding HIV risk. </w:t>
      </w:r>
      <w:r w:rsidRPr="00B511D6">
        <w:rPr>
          <w:rFonts w:ascii="Arial" w:hAnsi="Arial" w:cs="Arial"/>
          <w:szCs w:val="22"/>
          <w:u w:val="single"/>
        </w:rPr>
        <w:t>Journal of Social Issues</w:t>
      </w:r>
      <w:r w:rsidRPr="00B511D6">
        <w:rPr>
          <w:rFonts w:ascii="Arial" w:hAnsi="Arial" w:cs="Arial"/>
          <w:szCs w:val="22"/>
        </w:rPr>
        <w:t>. 2014; 70:342-359.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67. 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Abler, L.,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Wilson, P. A., </w:t>
      </w:r>
      <w:proofErr w:type="spellStart"/>
      <w:r w:rsidRPr="00B511D6">
        <w:rPr>
          <w:rFonts w:ascii="Arial" w:hAnsi="Arial" w:cs="Arial"/>
          <w:szCs w:val="22"/>
        </w:rPr>
        <w:t>Drabkin</w:t>
      </w:r>
      <w:proofErr w:type="spellEnd"/>
      <w:r w:rsidRPr="00B511D6">
        <w:rPr>
          <w:rFonts w:ascii="Arial" w:hAnsi="Arial" w:cs="Arial"/>
          <w:szCs w:val="22"/>
        </w:rPr>
        <w:t xml:space="preserve">, A. S.,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A., MacFarlane, J. C., DeLorenzo, A., Mayer, G., Watt, M., &amp; Nazareth, W. Positive Choices: Outcomes of a brief risk reduction intervention for newly HIV-diagnosed men who have sex with men.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2014; 18:1808-1819. PMCID: PMC4127109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68.  Abler, L.,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K., Watt, M., Wilson, P.,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 Depression and HIV serostatus disclosure to sexual partners among newly-HIV diagnosed men who have sex with men. </w:t>
      </w:r>
      <w:r w:rsidRPr="00B511D6">
        <w:rPr>
          <w:rFonts w:ascii="Arial" w:hAnsi="Arial" w:cs="Arial"/>
          <w:szCs w:val="22"/>
          <w:u w:val="single"/>
        </w:rPr>
        <w:t>AIDS Patient Care and STDs</w:t>
      </w:r>
      <w:r w:rsidRPr="00B511D6">
        <w:rPr>
          <w:rFonts w:ascii="Arial" w:hAnsi="Arial" w:cs="Arial"/>
          <w:szCs w:val="22"/>
        </w:rPr>
        <w:t xml:space="preserve">. 2015; 29:550-558. PMCID: </w:t>
      </w:r>
      <w:r w:rsidR="007B703E" w:rsidRPr="00B511D6">
        <w:rPr>
          <w:rFonts w:ascii="Arial" w:hAnsi="Arial" w:cs="Arial"/>
          <w:szCs w:val="22"/>
        </w:rPr>
        <w:t>PMC4599131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69.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Calabrese, S. K., Meyer, I. H.,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Overstreet, N. M.,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Haile, R.,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Discrimination and Mental Health among Black Sexual Minority Women: Race- and Gender-Based Disparities within the Sexual Minority Community. </w:t>
      </w:r>
      <w:r w:rsidRPr="00B511D6">
        <w:rPr>
          <w:rFonts w:ascii="Arial" w:hAnsi="Arial" w:cs="Arial"/>
          <w:szCs w:val="22"/>
          <w:u w:val="single"/>
        </w:rPr>
        <w:t>Psychology of Women Quarterly</w:t>
      </w:r>
      <w:r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  <w:u w:val="single"/>
        </w:rPr>
        <w:t xml:space="preserve"> </w:t>
      </w:r>
      <w:r w:rsidRPr="00B511D6">
        <w:rPr>
          <w:rFonts w:ascii="Arial" w:hAnsi="Arial" w:cs="Arial"/>
          <w:szCs w:val="22"/>
        </w:rPr>
        <w:t>2015; 39:287-304. (PMCID: in process)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70.  </w:t>
      </w:r>
      <w:r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Fang, X., </w:t>
      </w:r>
      <w:r w:rsidR="00141450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Vincent, W., </w:t>
      </w:r>
      <w:r w:rsidR="00141450"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Calabrese, S. K., Heckman, T. G.,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Humphries, D. L.,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Resilience, stress, and life quality in older adult people living with HIV/AIDS. </w:t>
      </w:r>
      <w:r w:rsidRPr="00B511D6">
        <w:rPr>
          <w:rFonts w:ascii="Arial" w:hAnsi="Arial" w:cs="Arial"/>
          <w:szCs w:val="22"/>
          <w:u w:val="single"/>
        </w:rPr>
        <w:t>Aging and Mental Health</w:t>
      </w:r>
      <w:r w:rsidRPr="00B511D6">
        <w:rPr>
          <w:rFonts w:ascii="Arial" w:hAnsi="Arial" w:cs="Arial"/>
          <w:szCs w:val="22"/>
        </w:rPr>
        <w:t xml:space="preserve">. 2015; 19:1015-1021. PMCID: </w:t>
      </w:r>
      <w:r w:rsidR="00113988" w:rsidRPr="00B511D6">
        <w:rPr>
          <w:rFonts w:ascii="Arial" w:hAnsi="Arial" w:cs="Arial"/>
          <w:szCs w:val="22"/>
        </w:rPr>
        <w:t>PMC4520800.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71.  Lovejoy, T. I., Heckman, T. G.,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&amp; </w:t>
      </w:r>
      <w:proofErr w:type="spellStart"/>
      <w:r w:rsidRPr="00B511D6">
        <w:rPr>
          <w:rFonts w:ascii="Arial" w:hAnsi="Arial" w:cs="Arial"/>
          <w:szCs w:val="22"/>
        </w:rPr>
        <w:t>Kochman</w:t>
      </w:r>
      <w:proofErr w:type="spellEnd"/>
      <w:r w:rsidRPr="00B511D6">
        <w:rPr>
          <w:rFonts w:ascii="Arial" w:hAnsi="Arial" w:cs="Arial"/>
          <w:szCs w:val="22"/>
        </w:rPr>
        <w:t xml:space="preserve">, A. Changes in sexual behavior of HIV-infected older adults enrolled in a clinical trial of standalone group psychotherapies targeting depression.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 xml:space="preserve">. 2015; 19:1-8. PMCID: </w:t>
      </w:r>
      <w:r w:rsidR="00113988" w:rsidRPr="00B511D6">
        <w:rPr>
          <w:rFonts w:ascii="Arial" w:hAnsi="Arial" w:cs="Arial"/>
          <w:szCs w:val="22"/>
        </w:rPr>
        <w:t>PMC4177027</w:t>
      </w:r>
      <w:r w:rsidRPr="00B511D6">
        <w:rPr>
          <w:rFonts w:ascii="Arial" w:hAnsi="Arial" w:cs="Arial"/>
          <w:szCs w:val="22"/>
        </w:rPr>
        <w:t>.</w:t>
      </w:r>
    </w:p>
    <w:p w:rsidR="00415C0D" w:rsidRPr="00B511D6" w:rsidRDefault="00415C0D" w:rsidP="00415C0D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72.  Newnham, E. A., McBain, R. K., Hann, K., Akinsulure-Smith, A. M., Weisz, J., Lilienthal, G. M.,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&amp; Betancourt, T. S. The Youth Readiness Intervention for war-affected youth. </w:t>
      </w:r>
      <w:r w:rsidRPr="00B511D6">
        <w:rPr>
          <w:rFonts w:ascii="Arial" w:hAnsi="Arial" w:cs="Arial"/>
          <w:szCs w:val="22"/>
          <w:u w:val="single"/>
        </w:rPr>
        <w:t>Journal of Adolescent Health</w:t>
      </w:r>
      <w:r w:rsidRPr="00B511D6">
        <w:rPr>
          <w:rFonts w:ascii="Arial" w:hAnsi="Arial" w:cs="Arial"/>
          <w:szCs w:val="22"/>
        </w:rPr>
        <w:t xml:space="preserve">. 2015; 56:606-611. </w:t>
      </w:r>
    </w:p>
    <w:p w:rsidR="004E60D2" w:rsidRPr="00B511D6" w:rsidRDefault="004E60D2" w:rsidP="004E60D2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>7</w:t>
      </w:r>
      <w:r w:rsidR="00AE5BF7" w:rsidRPr="00B511D6">
        <w:rPr>
          <w:rFonts w:ascii="Arial" w:hAnsi="Arial" w:cs="Arial"/>
          <w:szCs w:val="22"/>
        </w:rPr>
        <w:t>3</w:t>
      </w:r>
      <w:r w:rsidRPr="00B511D6">
        <w:rPr>
          <w:rFonts w:ascii="Arial" w:hAnsi="Arial" w:cs="Arial"/>
          <w:szCs w:val="22"/>
        </w:rPr>
        <w:t xml:space="preserve">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Calabrese, S.K., Magnus, M., Mayer, K. H., Krakower, D. S. </w:t>
      </w:r>
      <w:proofErr w:type="spellStart"/>
      <w:r w:rsidRPr="00B511D6">
        <w:rPr>
          <w:rFonts w:ascii="Arial" w:hAnsi="Arial" w:cs="Arial"/>
          <w:szCs w:val="22"/>
        </w:rPr>
        <w:t>Eldahan</w:t>
      </w:r>
      <w:proofErr w:type="spellEnd"/>
      <w:r w:rsidRPr="00B511D6">
        <w:rPr>
          <w:rFonts w:ascii="Arial" w:hAnsi="Arial" w:cs="Arial"/>
          <w:szCs w:val="22"/>
        </w:rPr>
        <w:t xml:space="preserve">, A. I., Gaston-Hawkins, L. A.,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Kershaw, T. S., Underhill, K., Betancourt, J. R., &amp; Dovidio, J. F. Putting </w:t>
      </w:r>
      <w:proofErr w:type="spellStart"/>
      <w:r w:rsidRPr="00B511D6">
        <w:rPr>
          <w:rFonts w:ascii="Arial" w:hAnsi="Arial" w:cs="Arial"/>
          <w:szCs w:val="22"/>
        </w:rPr>
        <w:t>PrEP</w:t>
      </w:r>
      <w:proofErr w:type="spellEnd"/>
      <w:r w:rsidRPr="00B511D6">
        <w:rPr>
          <w:rFonts w:ascii="Arial" w:hAnsi="Arial" w:cs="Arial"/>
          <w:szCs w:val="22"/>
        </w:rPr>
        <w:t xml:space="preserve"> into Practice: Lessons Learned from Early-Adopting U.S. Providers' Firsthand Experiences Implementing HIV Pre-Exposure Prophylaxis. </w:t>
      </w:r>
      <w:r w:rsidRPr="00B511D6">
        <w:rPr>
          <w:rFonts w:ascii="Arial" w:hAnsi="Arial" w:cs="Arial"/>
          <w:szCs w:val="22"/>
          <w:u w:val="single"/>
        </w:rPr>
        <w:t>PLOS One</w:t>
      </w:r>
      <w:r w:rsidRPr="00B511D6">
        <w:rPr>
          <w:rFonts w:ascii="Arial" w:hAnsi="Arial" w:cs="Arial"/>
          <w:szCs w:val="22"/>
        </w:rPr>
        <w:t>. 2016, 11(6):</w:t>
      </w:r>
      <w:r w:rsidRPr="00B511D6">
        <w:rPr>
          <w:rFonts w:ascii="Arial" w:hAnsi="Arial" w:cs="Arial"/>
          <w:color w:val="000000"/>
          <w:szCs w:val="22"/>
          <w:shd w:val="clear" w:color="auto" w:fill="FFFFFF"/>
        </w:rPr>
        <w:t xml:space="preserve"> e0157324. </w:t>
      </w:r>
      <w:proofErr w:type="spellStart"/>
      <w:r w:rsidRPr="00B511D6">
        <w:rPr>
          <w:rFonts w:ascii="Arial" w:hAnsi="Arial" w:cs="Arial"/>
          <w:color w:val="000000"/>
          <w:szCs w:val="22"/>
          <w:shd w:val="clear" w:color="auto" w:fill="FFFFFF"/>
        </w:rPr>
        <w:t>doi</w:t>
      </w:r>
      <w:proofErr w:type="spellEnd"/>
      <w:r w:rsidRPr="00B511D6">
        <w:rPr>
          <w:rFonts w:ascii="Arial" w:hAnsi="Arial" w:cs="Arial"/>
          <w:color w:val="000000"/>
          <w:szCs w:val="22"/>
          <w:shd w:val="clear" w:color="auto" w:fill="FFFFFF"/>
        </w:rPr>
        <w:t xml:space="preserve">: 10.1371/journal.pone.0157324. </w:t>
      </w:r>
      <w:proofErr w:type="spellStart"/>
      <w:r w:rsidRPr="00B511D6">
        <w:rPr>
          <w:rFonts w:ascii="Arial" w:hAnsi="Arial" w:cs="Arial"/>
          <w:color w:val="000000"/>
          <w:szCs w:val="22"/>
          <w:shd w:val="clear" w:color="auto" w:fill="FFFFFF"/>
        </w:rPr>
        <w:t>eCollection</w:t>
      </w:r>
      <w:proofErr w:type="spellEnd"/>
      <w:r w:rsidRPr="00B511D6">
        <w:rPr>
          <w:rFonts w:ascii="Arial" w:hAnsi="Arial" w:cs="Arial"/>
          <w:color w:val="000000"/>
          <w:szCs w:val="22"/>
          <w:shd w:val="clear" w:color="auto" w:fill="FFFFFF"/>
        </w:rPr>
        <w:t xml:space="preserve"> 2016.</w:t>
      </w:r>
    </w:p>
    <w:p w:rsidR="004E60D2" w:rsidRPr="00B511D6" w:rsidRDefault="004E60D2" w:rsidP="004E60D2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  <w:highlight w:val="yellow"/>
        </w:rPr>
      </w:pPr>
      <w:r w:rsidRPr="00B511D6">
        <w:rPr>
          <w:rFonts w:ascii="Arial" w:hAnsi="Arial" w:cs="Arial"/>
          <w:szCs w:val="22"/>
        </w:rPr>
        <w:t>7</w:t>
      </w:r>
      <w:r w:rsidR="00AE5BF7" w:rsidRPr="00B511D6">
        <w:rPr>
          <w:rFonts w:ascii="Arial" w:hAnsi="Arial" w:cs="Arial"/>
          <w:szCs w:val="22"/>
        </w:rPr>
        <w:t>4</w:t>
      </w:r>
      <w:r w:rsidRPr="00B511D6">
        <w:rPr>
          <w:rFonts w:ascii="Arial" w:hAnsi="Arial" w:cs="Arial"/>
          <w:szCs w:val="22"/>
        </w:rPr>
        <w:t xml:space="preserve">. 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Calabrese, S. K., Underhill, K.,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Earnshaw, V. A.,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>, Kershaw, T. S., Magnus, M., Krakower, D. S., Mayer, K. H., Betancourt, J. R., &amp; Dovidio, J. F. Framing HIV Pre-exposure Prophylaxis (</w:t>
      </w:r>
      <w:proofErr w:type="spellStart"/>
      <w:r w:rsidRPr="00B511D6">
        <w:rPr>
          <w:rFonts w:ascii="Arial" w:hAnsi="Arial" w:cs="Arial"/>
          <w:szCs w:val="22"/>
        </w:rPr>
        <w:t>PrEP</w:t>
      </w:r>
      <w:proofErr w:type="spellEnd"/>
      <w:r w:rsidRPr="00B511D6">
        <w:rPr>
          <w:rFonts w:ascii="Arial" w:hAnsi="Arial" w:cs="Arial"/>
          <w:szCs w:val="22"/>
        </w:rPr>
        <w:t xml:space="preserve">) for the general public: How inclusive messaging may prevent prejudice from diminishing public support.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2016; 20: 1499-1513. PMCID: PMC4903888</w:t>
      </w:r>
    </w:p>
    <w:p w:rsidR="004E60D2" w:rsidRPr="00B511D6" w:rsidRDefault="004E60D2" w:rsidP="004E60D2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>7</w:t>
      </w:r>
      <w:r w:rsidR="00AE5BF7" w:rsidRPr="00B511D6">
        <w:rPr>
          <w:rFonts w:ascii="Arial" w:hAnsi="Arial" w:cs="Arial"/>
          <w:szCs w:val="22"/>
        </w:rPr>
        <w:t>5</w:t>
      </w:r>
      <w:r w:rsidRPr="00B511D6">
        <w:rPr>
          <w:rFonts w:ascii="Arial" w:hAnsi="Arial" w:cs="Arial"/>
          <w:szCs w:val="22"/>
        </w:rPr>
        <w:t xml:space="preserve">.  Edelman, E.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Cutter, C. J., Danton, C., Fiellin, L. E., O’Conner, P. G., Williams, E. C., Maisto, S. A., Bryant, K. J., &amp; Fiellin, D. A. Implementation of integrated stepped care for unhealthy alcohol use in HIV clinics. </w:t>
      </w:r>
      <w:r w:rsidRPr="00B511D6">
        <w:rPr>
          <w:rFonts w:ascii="Arial" w:hAnsi="Arial" w:cs="Arial"/>
          <w:szCs w:val="22"/>
          <w:u w:val="single"/>
        </w:rPr>
        <w:t>Addiction Science and Clinical Practice</w:t>
      </w:r>
      <w:r w:rsidRPr="00B511D6">
        <w:rPr>
          <w:rFonts w:ascii="Arial" w:hAnsi="Arial" w:cs="Arial"/>
          <w:szCs w:val="22"/>
        </w:rPr>
        <w:t xml:space="preserve">. 2016; 11: </w:t>
      </w:r>
      <w:r w:rsidRPr="00B511D6">
        <w:rPr>
          <w:rStyle w:val="apple-converted-space"/>
          <w:rFonts w:ascii="Arial" w:hAnsi="Arial" w:cs="Arial"/>
          <w:szCs w:val="22"/>
          <w:shd w:val="clear" w:color="auto" w:fill="FFFFFF"/>
        </w:rPr>
        <w:t> </w:t>
      </w:r>
      <w:proofErr w:type="spellStart"/>
      <w:r w:rsidRPr="00B511D6">
        <w:rPr>
          <w:rFonts w:ascii="Arial" w:hAnsi="Arial" w:cs="Arial"/>
          <w:szCs w:val="22"/>
          <w:shd w:val="clear" w:color="auto" w:fill="FFFFFF"/>
        </w:rPr>
        <w:t>doi</w:t>
      </w:r>
      <w:proofErr w:type="spellEnd"/>
      <w:r w:rsidRPr="00B511D6">
        <w:rPr>
          <w:rFonts w:ascii="Arial" w:hAnsi="Arial" w:cs="Arial"/>
          <w:szCs w:val="22"/>
          <w:shd w:val="clear" w:color="auto" w:fill="FFFFFF"/>
        </w:rPr>
        <w:t>: 10.1186/s13722-015-0048-z.</w:t>
      </w:r>
      <w:r w:rsidRPr="00B511D6">
        <w:rPr>
          <w:rFonts w:ascii="Arial" w:hAnsi="Arial" w:cs="Arial"/>
          <w:szCs w:val="22"/>
        </w:rPr>
        <w:t xml:space="preserve"> PMCID: PMC4711105.</w:t>
      </w:r>
    </w:p>
    <w:p w:rsidR="00AE5BF7" w:rsidRPr="00B511D6" w:rsidRDefault="00AE5BF7" w:rsidP="00AE5BF7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  <w:highlight w:val="yellow"/>
        </w:rPr>
      </w:pPr>
      <w:r w:rsidRPr="00B511D6">
        <w:rPr>
          <w:rFonts w:ascii="Arial" w:hAnsi="Arial" w:cs="Arial"/>
          <w:szCs w:val="22"/>
        </w:rPr>
        <w:t xml:space="preserve">76.  </w:t>
      </w:r>
      <w:r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Willie, T. C., </w:t>
      </w:r>
      <w:r w:rsidRPr="00B511D6">
        <w:rPr>
          <w:rFonts w:ascii="Arial" w:hAnsi="Arial" w:cs="Arial"/>
          <w:szCs w:val="22"/>
          <w:vertAlign w:val="superscript"/>
        </w:rPr>
        <w:t>‡</w:t>
      </w:r>
      <w:r w:rsidRPr="00B511D6">
        <w:rPr>
          <w:rFonts w:ascii="Arial" w:hAnsi="Arial" w:cs="Arial"/>
          <w:szCs w:val="22"/>
        </w:rPr>
        <w:t xml:space="preserve">Overstreet, N. M., Peasant, C., Kershaw, T.,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Anxiety and depressive symptoms among people living with HIV and childhood sexual abuse: The role of shame and posttraumatic growth.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. 2016; 20; 1609-1620. (PMCID: in process)</w:t>
      </w:r>
    </w:p>
    <w:p w:rsidR="004E60D2" w:rsidRPr="00B511D6" w:rsidRDefault="00AE5BF7" w:rsidP="004E60D2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>77</w:t>
      </w:r>
      <w:r w:rsidR="004E60D2" w:rsidRPr="00B511D6">
        <w:rPr>
          <w:rFonts w:ascii="Arial" w:hAnsi="Arial" w:cs="Arial"/>
          <w:szCs w:val="22"/>
        </w:rPr>
        <w:t xml:space="preserve">.  </w:t>
      </w:r>
      <w:r w:rsidR="004E60D2" w:rsidRPr="00B511D6">
        <w:rPr>
          <w:rFonts w:ascii="Arial" w:hAnsi="Arial" w:cs="Arial"/>
          <w:szCs w:val="22"/>
          <w:vertAlign w:val="superscript"/>
        </w:rPr>
        <w:t>†</w:t>
      </w:r>
      <w:r w:rsidR="004E60D2" w:rsidRPr="00B511D6">
        <w:rPr>
          <w:rFonts w:ascii="Arial" w:hAnsi="Arial" w:cs="Arial"/>
          <w:szCs w:val="22"/>
        </w:rPr>
        <w:t xml:space="preserve">Willie, T., </w:t>
      </w:r>
      <w:r w:rsidR="004E60D2" w:rsidRPr="00B511D6">
        <w:rPr>
          <w:rFonts w:ascii="Arial" w:hAnsi="Arial" w:cs="Arial"/>
          <w:szCs w:val="22"/>
          <w:vertAlign w:val="superscript"/>
        </w:rPr>
        <w:t>‡</w:t>
      </w:r>
      <w:r w:rsidR="004E60D2" w:rsidRPr="00B511D6">
        <w:rPr>
          <w:rFonts w:ascii="Arial" w:hAnsi="Arial" w:cs="Arial"/>
          <w:szCs w:val="22"/>
        </w:rPr>
        <w:t xml:space="preserve">Overstreet, N. M., Sullivan, T., </w:t>
      </w:r>
      <w:proofErr w:type="spellStart"/>
      <w:r w:rsidR="004E60D2" w:rsidRPr="00B511D6">
        <w:rPr>
          <w:rFonts w:ascii="Arial" w:hAnsi="Arial" w:cs="Arial"/>
          <w:szCs w:val="22"/>
        </w:rPr>
        <w:t>Sikkema</w:t>
      </w:r>
      <w:proofErr w:type="spellEnd"/>
      <w:r w:rsidR="004E60D2" w:rsidRPr="00B511D6">
        <w:rPr>
          <w:rFonts w:ascii="Arial" w:hAnsi="Arial" w:cs="Arial"/>
          <w:szCs w:val="22"/>
        </w:rPr>
        <w:t xml:space="preserve">, K. J., &amp; </w:t>
      </w:r>
      <w:r w:rsidR="004E60D2" w:rsidRPr="00B511D6">
        <w:rPr>
          <w:rFonts w:ascii="Arial" w:hAnsi="Arial" w:cs="Arial"/>
          <w:b/>
          <w:szCs w:val="22"/>
        </w:rPr>
        <w:t>Hansen, N. B.</w:t>
      </w:r>
      <w:r w:rsidR="004E60D2" w:rsidRPr="00B511D6">
        <w:rPr>
          <w:rFonts w:ascii="Arial" w:hAnsi="Arial" w:cs="Arial"/>
          <w:szCs w:val="22"/>
        </w:rPr>
        <w:t xml:space="preserve"> Barriers to HIV medication adherence: Examining distinct anxiety and depression symptoms among women living with HIV who experienced childhood sexual abuse. </w:t>
      </w:r>
      <w:r w:rsidR="004E60D2" w:rsidRPr="00B511D6">
        <w:rPr>
          <w:rFonts w:ascii="Arial" w:hAnsi="Arial" w:cs="Arial"/>
          <w:szCs w:val="22"/>
          <w:u w:val="single"/>
        </w:rPr>
        <w:t>Behavioral Medicine</w:t>
      </w:r>
      <w:r w:rsidR="004E60D2" w:rsidRPr="00B511D6">
        <w:rPr>
          <w:rFonts w:ascii="Arial" w:hAnsi="Arial" w:cs="Arial"/>
          <w:szCs w:val="22"/>
        </w:rPr>
        <w:t>. 2016, 42:120-127. (PMCID: in process)</w:t>
      </w:r>
    </w:p>
    <w:p w:rsidR="00AE5BF7" w:rsidRPr="00B511D6" w:rsidRDefault="00AE5BF7" w:rsidP="004E60D2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78.  </w:t>
      </w:r>
      <w:r w:rsidR="00CB480D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Jashinsky, J., Gay, J., Hansen, N. B., &amp; Muilenburg, J. Differences in TV viewing and computer game playing’s relationships with physical activity and eating behaviors among adolescents: An NHANES study. </w:t>
      </w:r>
      <w:r w:rsidRPr="00B511D6">
        <w:rPr>
          <w:rFonts w:ascii="Arial" w:hAnsi="Arial" w:cs="Arial"/>
          <w:szCs w:val="22"/>
          <w:u w:val="single"/>
        </w:rPr>
        <w:t>American Journal of Health Education</w:t>
      </w:r>
      <w:r w:rsidRPr="00B511D6">
        <w:rPr>
          <w:rFonts w:ascii="Arial" w:hAnsi="Arial" w:cs="Arial"/>
          <w:szCs w:val="22"/>
        </w:rPr>
        <w:t xml:space="preserve">. </w:t>
      </w:r>
      <w:r w:rsidR="00D805ED" w:rsidRPr="00B511D6">
        <w:rPr>
          <w:rFonts w:ascii="Arial" w:hAnsi="Arial" w:cs="Arial"/>
          <w:szCs w:val="22"/>
        </w:rPr>
        <w:t>2017, 48: 41-47.</w:t>
      </w:r>
    </w:p>
    <w:p w:rsidR="00CB480D" w:rsidRPr="00B511D6" w:rsidRDefault="00CB480D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79.  Calabrese, S. K., Magnus, M., Mayer, K. H., Krakower, D. S., </w:t>
      </w:r>
      <w:proofErr w:type="spellStart"/>
      <w:r w:rsidRPr="00B511D6">
        <w:rPr>
          <w:rFonts w:ascii="Arial" w:hAnsi="Arial" w:cs="Arial"/>
          <w:sz w:val="22"/>
          <w:szCs w:val="22"/>
        </w:rPr>
        <w:t>Eldahan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 I., Hawkins, L. A. G., Underhill, K.,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>, Kershaw, T. S., Betancourt, J. R., &amp; Dovidio, J. F. "Support Your Client at the Space That They're in": HIV Pre-Exposure Prophylaxis (</w:t>
      </w:r>
      <w:proofErr w:type="spellStart"/>
      <w:r w:rsidRPr="00B511D6">
        <w:rPr>
          <w:rFonts w:ascii="Arial" w:hAnsi="Arial" w:cs="Arial"/>
          <w:sz w:val="22"/>
          <w:szCs w:val="22"/>
        </w:rPr>
        <w:t>PrEP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) Prescribers' Perspectives on </w:t>
      </w:r>
      <w:proofErr w:type="spellStart"/>
      <w:r w:rsidRPr="00B511D6">
        <w:rPr>
          <w:rFonts w:ascii="Arial" w:hAnsi="Arial" w:cs="Arial"/>
          <w:sz w:val="22"/>
          <w:szCs w:val="22"/>
        </w:rPr>
        <w:t>PrEP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-Related Risk Compensation. </w:t>
      </w:r>
      <w:r w:rsidRPr="00B511D6">
        <w:rPr>
          <w:rFonts w:ascii="Arial" w:hAnsi="Arial" w:cs="Arial"/>
          <w:sz w:val="22"/>
          <w:szCs w:val="22"/>
          <w:u w:val="single"/>
        </w:rPr>
        <w:t>AIDS Patient Care and STDS</w:t>
      </w:r>
      <w:r w:rsidRPr="00B511D6">
        <w:rPr>
          <w:rFonts w:ascii="Arial" w:hAnsi="Arial" w:cs="Arial"/>
          <w:sz w:val="22"/>
          <w:szCs w:val="22"/>
        </w:rPr>
        <w:t xml:space="preserve">. 2017; 31(4): 196-204. </w:t>
      </w:r>
      <w:proofErr w:type="spellStart"/>
      <w:r w:rsidRPr="00B511D6">
        <w:rPr>
          <w:rFonts w:ascii="Arial" w:hAnsi="Arial" w:cs="Arial"/>
          <w:sz w:val="22"/>
          <w:szCs w:val="22"/>
        </w:rPr>
        <w:t>doi</w:t>
      </w:r>
      <w:proofErr w:type="spellEnd"/>
      <w:r w:rsidRPr="00B511D6">
        <w:rPr>
          <w:rFonts w:ascii="Arial" w:hAnsi="Arial" w:cs="Arial"/>
          <w:sz w:val="22"/>
          <w:szCs w:val="22"/>
        </w:rPr>
        <w:t>: 10.1089/apc.2017.0002. PMCID: PMC5404273.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80.  </w:t>
      </w:r>
      <w:r w:rsidR="00CB480D" w:rsidRPr="00B511D6">
        <w:rPr>
          <w:rFonts w:ascii="Arial" w:hAnsi="Arial" w:cs="Arial"/>
          <w:sz w:val="22"/>
          <w:szCs w:val="22"/>
        </w:rPr>
        <w:t xml:space="preserve">Edelman, E. J., Maisto, S. A.,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Cutter, C. J., Dziura, J., Fiellin, L. E., O'Connor, P. G.,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Bedimo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R.,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Gibert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, C., Marconi, V. C., Rimland, D., Rodriguez-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Barradas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M. C.,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Simberkoff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M. S., Justice, A. C., Bryant, K. J., &amp; Fiellin, D. A. The Starting Treatment for Ethanol in Primary care Trials (STEP Trials): Protocol for Three Parallel Multi-Site Stepped Care Effectiveness Studies for Unhealthy Alcohol Use in HIV-Positive Patients. </w:t>
      </w:r>
      <w:r w:rsidR="00CB480D" w:rsidRPr="00B511D6">
        <w:rPr>
          <w:rFonts w:ascii="Arial" w:hAnsi="Arial" w:cs="Arial"/>
          <w:sz w:val="22"/>
          <w:szCs w:val="22"/>
          <w:u w:val="single"/>
        </w:rPr>
        <w:t>Contemporary Clinical Trials</w:t>
      </w:r>
      <w:r w:rsidR="00CB480D" w:rsidRPr="00B511D6">
        <w:rPr>
          <w:rFonts w:ascii="Arial" w:hAnsi="Arial" w:cs="Arial"/>
          <w:sz w:val="22"/>
          <w:szCs w:val="22"/>
        </w:rPr>
        <w:t xml:space="preserve">. 2017; 52: 80-90. Doi: 10.1016/j.cct.2016.11.008. Erratum in: </w:t>
      </w:r>
      <w:r w:rsidR="00CB480D" w:rsidRPr="00B511D6">
        <w:rPr>
          <w:rFonts w:ascii="Arial" w:hAnsi="Arial" w:cs="Arial"/>
          <w:sz w:val="22"/>
          <w:szCs w:val="22"/>
          <w:u w:val="single"/>
        </w:rPr>
        <w:t>Contemporary Clinical Trials</w:t>
      </w:r>
      <w:r w:rsidRPr="00B511D6">
        <w:rPr>
          <w:rFonts w:ascii="Arial" w:hAnsi="Arial" w:cs="Arial"/>
          <w:sz w:val="22"/>
          <w:szCs w:val="22"/>
        </w:rPr>
        <w:t xml:space="preserve">. 2017; </w:t>
      </w:r>
      <w:r w:rsidR="00CB480D" w:rsidRPr="00B511D6">
        <w:rPr>
          <w:rFonts w:ascii="Arial" w:hAnsi="Arial" w:cs="Arial"/>
          <w:sz w:val="22"/>
          <w:szCs w:val="22"/>
        </w:rPr>
        <w:t>60: 125. PMCID: PMC5253227.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81.  </w:t>
      </w:r>
      <w:r w:rsidR="00F242A3" w:rsidRPr="00B511D6">
        <w:rPr>
          <w:rFonts w:ascii="Arial" w:hAnsi="Arial" w:cs="Arial"/>
          <w:sz w:val="22"/>
          <w:szCs w:val="22"/>
          <w:vertAlign w:val="superscript"/>
        </w:rPr>
        <w:t>†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Prust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M. L., </w:t>
      </w:r>
      <w:r w:rsidR="00F242A3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CB480D" w:rsidRPr="00B511D6">
        <w:rPr>
          <w:rFonts w:ascii="Arial" w:hAnsi="Arial" w:cs="Arial"/>
          <w:sz w:val="22"/>
          <w:szCs w:val="22"/>
        </w:rPr>
        <w:t xml:space="preserve">Mellor-Crummey, L., Sullivan, T. P., Lang, S., &amp; </w:t>
      </w:r>
      <w:r w:rsidR="00CB480D" w:rsidRPr="00B511D6">
        <w:rPr>
          <w:rFonts w:ascii="Arial" w:hAnsi="Arial" w:cs="Arial"/>
          <w:b/>
          <w:sz w:val="22"/>
          <w:szCs w:val="22"/>
        </w:rPr>
        <w:t>Hansen, N. B</w:t>
      </w:r>
      <w:r w:rsidR="00CB480D" w:rsidRPr="00B511D6">
        <w:rPr>
          <w:rFonts w:ascii="Arial" w:hAnsi="Arial" w:cs="Arial"/>
          <w:sz w:val="22"/>
          <w:szCs w:val="22"/>
        </w:rPr>
        <w:t xml:space="preserve">. Capacity of AIDS service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organisations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 in Connecticut to respond to intimate partner violence. </w:t>
      </w:r>
      <w:r w:rsidR="00CB480D" w:rsidRPr="00B511D6">
        <w:rPr>
          <w:rFonts w:ascii="Arial" w:hAnsi="Arial" w:cs="Arial"/>
          <w:sz w:val="22"/>
          <w:szCs w:val="22"/>
          <w:u w:val="single"/>
        </w:rPr>
        <w:t>Health and Social Care in the Community</w:t>
      </w:r>
      <w:r w:rsidR="00CB480D" w:rsidRPr="00B511D6">
        <w:rPr>
          <w:rFonts w:ascii="Arial" w:hAnsi="Arial" w:cs="Arial"/>
          <w:sz w:val="22"/>
          <w:szCs w:val="22"/>
        </w:rPr>
        <w:t xml:space="preserve">. 2017; 25(2): 329-337.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: 10.1111/hsc.12306. 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82.  </w:t>
      </w:r>
      <w:r w:rsidR="00F242A3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CB480D" w:rsidRPr="00B511D6">
        <w:rPr>
          <w:rFonts w:ascii="Arial" w:hAnsi="Arial" w:cs="Arial"/>
          <w:sz w:val="22"/>
          <w:szCs w:val="22"/>
        </w:rPr>
        <w:t xml:space="preserve">Vincent, W., </w:t>
      </w:r>
      <w:r w:rsidR="00F242A3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CB480D" w:rsidRPr="00B511D6">
        <w:rPr>
          <w:rFonts w:ascii="Arial" w:hAnsi="Arial" w:cs="Arial"/>
          <w:sz w:val="22"/>
          <w:szCs w:val="22"/>
        </w:rPr>
        <w:t xml:space="preserve">Fang, X., Calabrese, S. K., Heckman, T. G.,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Sikkema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K. J., &amp;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 HIV-related shame and health-related quality of life among older, HIV-positive adults. </w:t>
      </w:r>
      <w:r w:rsidR="00CB480D" w:rsidRPr="00B511D6">
        <w:rPr>
          <w:rFonts w:ascii="Arial" w:hAnsi="Arial" w:cs="Arial"/>
          <w:sz w:val="22"/>
          <w:szCs w:val="22"/>
          <w:u w:val="single"/>
        </w:rPr>
        <w:t>Journal of Behavioral Medicine</w:t>
      </w:r>
      <w:r w:rsidR="00CB480D" w:rsidRPr="00B511D6">
        <w:rPr>
          <w:rFonts w:ascii="Arial" w:hAnsi="Arial" w:cs="Arial"/>
          <w:sz w:val="22"/>
          <w:szCs w:val="22"/>
        </w:rPr>
        <w:t xml:space="preserve">. 2017; 40(3): 434-444.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10.1007/s10865-016-9812-0. PMCID: PMC5407911.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83.  </w:t>
      </w:r>
      <w:r w:rsidR="00CB480D" w:rsidRPr="00B511D6">
        <w:rPr>
          <w:rFonts w:ascii="Arial" w:hAnsi="Arial" w:cs="Arial"/>
          <w:sz w:val="22"/>
          <w:szCs w:val="22"/>
        </w:rPr>
        <w:t xml:space="preserve">Calabrese, S. K., Earnshaw, V. A., Krakower, D. S., Underhill, K., Vincent, W., Magnus, M.,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>, Kershaw, T. S., Mayer, K. H., Betancourt, J. R., &amp; Dovidio, J. F. A Closer Look at Racism and Heterosexism in Medical Students' Clinical Decision-Making Related to HIV Pre-Exposure Prophylaxis (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PrEP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): Implications for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PrEP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 Education. </w:t>
      </w:r>
      <w:r w:rsidR="00CB480D" w:rsidRPr="00B511D6">
        <w:rPr>
          <w:rFonts w:ascii="Arial" w:hAnsi="Arial" w:cs="Arial"/>
          <w:sz w:val="22"/>
          <w:szCs w:val="22"/>
          <w:u w:val="single"/>
        </w:rPr>
        <w:t>AIDS and Behavior</w:t>
      </w:r>
      <w:r w:rsidR="00CB480D" w:rsidRPr="00B511D6">
        <w:rPr>
          <w:rFonts w:ascii="Arial" w:hAnsi="Arial" w:cs="Arial"/>
          <w:sz w:val="22"/>
          <w:szCs w:val="22"/>
        </w:rPr>
        <w:t xml:space="preserve">. 2018 22(4): 1122-1138.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10.1007/s10461-017-1979-z. PMCID: PMC5878986.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84.  </w:t>
      </w:r>
      <w:r w:rsidR="00CB480D" w:rsidRPr="00B511D6">
        <w:rPr>
          <w:rFonts w:ascii="Arial" w:hAnsi="Arial" w:cs="Arial"/>
          <w:sz w:val="22"/>
          <w:szCs w:val="22"/>
        </w:rPr>
        <w:t xml:space="preserve">Calabrese, S. K., Earnshaw, V. A., Magnus, M.,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Krakower, D. S., Underhill, K., Mayer, K. H., Kershaw, T. S., Betancourt, J. R., &amp; Dovidio, J. F. Sexual Stereotypes Ascribed to Black Men Who Have Sex with Men: An Intersectional Analysis. </w:t>
      </w:r>
      <w:r w:rsidR="00CB480D" w:rsidRPr="00B511D6">
        <w:rPr>
          <w:rFonts w:ascii="Arial" w:hAnsi="Arial" w:cs="Arial"/>
          <w:sz w:val="22"/>
          <w:szCs w:val="22"/>
          <w:u w:val="single"/>
        </w:rPr>
        <w:t>Archives of Sexual Behavior</w:t>
      </w:r>
      <w:r w:rsidR="00CB480D" w:rsidRPr="00B511D6">
        <w:rPr>
          <w:rFonts w:ascii="Arial" w:hAnsi="Arial" w:cs="Arial"/>
          <w:sz w:val="22"/>
          <w:szCs w:val="22"/>
        </w:rPr>
        <w:t xml:space="preserve">. 2018; 47(1): 143-156.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10.1007/s10508-016-0911-3. PMCID: PMC5565715.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85.  </w:t>
      </w:r>
      <w:r w:rsidR="00CB480D" w:rsidRPr="00B511D6">
        <w:rPr>
          <w:rFonts w:ascii="Arial" w:hAnsi="Arial" w:cs="Arial"/>
          <w:sz w:val="22"/>
          <w:szCs w:val="22"/>
        </w:rPr>
        <w:t xml:space="preserve">Calabrese, S. K., Earnshaw, V. A., Underhill, K., Krakower, D. S., Magnus, M.,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Mayer, K. H., Betancourt, J. R., Kershaw, T. S., &amp; Dovidio, J. F., Prevention paradox: Medical students are less inclined to prescribe HIV pre-exposure prophylaxis for patients in highest need. </w:t>
      </w:r>
      <w:r w:rsidR="00CB480D" w:rsidRPr="00B511D6">
        <w:rPr>
          <w:rFonts w:ascii="Arial" w:hAnsi="Arial" w:cs="Arial"/>
          <w:sz w:val="22"/>
          <w:szCs w:val="22"/>
          <w:u w:val="single"/>
        </w:rPr>
        <w:t>JIAS: Journal of the International AIDS Society</w:t>
      </w:r>
      <w:r w:rsidR="00CB480D" w:rsidRPr="00B511D6">
        <w:rPr>
          <w:rFonts w:ascii="Arial" w:hAnsi="Arial" w:cs="Arial"/>
          <w:sz w:val="22"/>
          <w:szCs w:val="22"/>
        </w:rPr>
        <w:t xml:space="preserve">. 2018; 21(6): e25147.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10.1002/jia2.25147. PMCID: PMC6016621.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86. 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Cherenack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E. M.,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Sikkema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K. J., Watt, M. H.,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&amp; Wilson, P. A. Avoidant Coping Mediates the Relationship Between Self-Efficacy for HIV Disclosure and Depression Symptoms Among Men Who Have Sex with Men Newly Diagnosed with HIV. </w:t>
      </w:r>
      <w:r w:rsidR="00CB480D" w:rsidRPr="00B511D6">
        <w:rPr>
          <w:rFonts w:ascii="Arial" w:hAnsi="Arial" w:cs="Arial"/>
          <w:sz w:val="22"/>
          <w:szCs w:val="22"/>
          <w:u w:val="single"/>
        </w:rPr>
        <w:t>AIDS and Behavior</w:t>
      </w:r>
      <w:r w:rsidR="00CB480D" w:rsidRPr="00B511D6">
        <w:rPr>
          <w:rFonts w:ascii="Arial" w:hAnsi="Arial" w:cs="Arial"/>
          <w:sz w:val="22"/>
          <w:szCs w:val="22"/>
        </w:rPr>
        <w:t xml:space="preserve">. 2018; 22(10): 3130-3140.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10.1007/s10461-018-2036-2. PMCID: PMC6060017.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87.  </w:t>
      </w:r>
      <w:r w:rsidR="00CB480D" w:rsidRPr="00B511D6">
        <w:rPr>
          <w:rFonts w:ascii="Arial" w:hAnsi="Arial" w:cs="Arial"/>
          <w:sz w:val="22"/>
          <w:szCs w:val="22"/>
        </w:rPr>
        <w:t xml:space="preserve">Karan, A., &amp;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 Does the Stockholm Syndrome affect female sex workers? The case for a "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Sonagachi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 Syndrome". </w:t>
      </w:r>
      <w:r w:rsidR="00CB480D" w:rsidRPr="00B511D6">
        <w:rPr>
          <w:rFonts w:ascii="Arial" w:hAnsi="Arial" w:cs="Arial"/>
          <w:sz w:val="22"/>
          <w:szCs w:val="22"/>
          <w:u w:val="single"/>
        </w:rPr>
        <w:t>BMC International Health and Human Rights</w:t>
      </w:r>
      <w:r w:rsidR="00CB480D" w:rsidRPr="00B511D6">
        <w:rPr>
          <w:rFonts w:ascii="Arial" w:hAnsi="Arial" w:cs="Arial"/>
          <w:sz w:val="22"/>
          <w:szCs w:val="22"/>
        </w:rPr>
        <w:t xml:space="preserve">. 2018; 6;18(1):10.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10.1186/s12914-018-0148-4. PMCID: PMC5802051.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88.  </w:t>
      </w:r>
      <w:r w:rsidR="00CB480D" w:rsidRPr="00B511D6">
        <w:rPr>
          <w:rFonts w:ascii="Arial" w:hAnsi="Arial" w:cs="Arial"/>
          <w:sz w:val="22"/>
          <w:szCs w:val="22"/>
        </w:rPr>
        <w:t xml:space="preserve">Okech, D.,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Howard, W., Anarfi, J. K., &amp; </w:t>
      </w:r>
      <w:r w:rsidR="00CB480D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CB480D" w:rsidRPr="00B511D6">
        <w:rPr>
          <w:rFonts w:ascii="Arial" w:hAnsi="Arial" w:cs="Arial"/>
          <w:sz w:val="22"/>
          <w:szCs w:val="22"/>
        </w:rPr>
        <w:t xml:space="preserve">Burns, A. C. Social Support, Dysfunctional Coping, and Community Reintegration as Predictors of PTSD Among Human Trafficking Survivors. </w:t>
      </w:r>
      <w:r w:rsidR="00CB480D" w:rsidRPr="00B511D6">
        <w:rPr>
          <w:rFonts w:ascii="Arial" w:hAnsi="Arial" w:cs="Arial"/>
          <w:sz w:val="22"/>
          <w:szCs w:val="22"/>
          <w:u w:val="single"/>
        </w:rPr>
        <w:t>Behavioral Medicine</w:t>
      </w:r>
      <w:r w:rsidR="00CB480D" w:rsidRPr="00B511D6">
        <w:rPr>
          <w:rFonts w:ascii="Arial" w:hAnsi="Arial" w:cs="Arial"/>
          <w:sz w:val="22"/>
          <w:szCs w:val="22"/>
        </w:rPr>
        <w:t xml:space="preserve">. 2018; 44(3): 209-218.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: 10.1080/08964289.2018.1432553. 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89.  </w:t>
      </w:r>
      <w:r w:rsidR="00CB480D" w:rsidRPr="00B511D6">
        <w:rPr>
          <w:rFonts w:ascii="Arial" w:hAnsi="Arial" w:cs="Arial"/>
          <w:sz w:val="22"/>
          <w:szCs w:val="22"/>
        </w:rPr>
        <w:t xml:space="preserve">Okech, D., McGarity, S.V.,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</w:t>
      </w:r>
      <w:r w:rsidR="00CB480D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CB480D" w:rsidRPr="00B511D6">
        <w:rPr>
          <w:rFonts w:ascii="Arial" w:hAnsi="Arial" w:cs="Arial"/>
          <w:sz w:val="22"/>
          <w:szCs w:val="22"/>
        </w:rPr>
        <w:t xml:space="preserve">Burns, A. C., &amp; Howard, W. Financial Capability and Sociodemographic Factors among Survivors of Human Trafficking. </w:t>
      </w:r>
      <w:r w:rsidR="00CB480D" w:rsidRPr="00B511D6">
        <w:rPr>
          <w:rFonts w:ascii="Arial" w:hAnsi="Arial" w:cs="Arial"/>
          <w:sz w:val="22"/>
          <w:szCs w:val="22"/>
          <w:u w:val="single"/>
        </w:rPr>
        <w:t>Journal of Evidence Informed Social Work</w:t>
      </w:r>
      <w:r w:rsidR="00CB480D" w:rsidRPr="00B511D6">
        <w:rPr>
          <w:rFonts w:ascii="Arial" w:hAnsi="Arial" w:cs="Arial"/>
          <w:sz w:val="22"/>
          <w:szCs w:val="22"/>
        </w:rPr>
        <w:t xml:space="preserve">. 2018; 15(2):122-135.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: 10.1080/23761407.2017.1419154. 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90.  </w:t>
      </w:r>
      <w:r w:rsidR="00CB480D" w:rsidRPr="00B511D6">
        <w:rPr>
          <w:rFonts w:ascii="Arial" w:hAnsi="Arial" w:cs="Arial"/>
          <w:sz w:val="22"/>
          <w:szCs w:val="22"/>
          <w:vertAlign w:val="superscript"/>
        </w:rPr>
        <w:t>†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Prust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M. L., Curry, L., Callands, T. A., Drakes, J., McLean, K., Harris, B.,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 Risk Factors for and Consequences of Substance Use in Post-Conflict Liberia: A Qualitative Study. </w:t>
      </w:r>
      <w:r w:rsidR="00CB480D" w:rsidRPr="00B511D6">
        <w:rPr>
          <w:rFonts w:ascii="Arial" w:hAnsi="Arial" w:cs="Arial"/>
          <w:sz w:val="22"/>
          <w:szCs w:val="22"/>
          <w:u w:val="single"/>
        </w:rPr>
        <w:t>Community Mental Health Journal</w:t>
      </w:r>
      <w:r w:rsidR="00CB480D" w:rsidRPr="00B511D6">
        <w:rPr>
          <w:rFonts w:ascii="Arial" w:hAnsi="Arial" w:cs="Arial"/>
          <w:sz w:val="22"/>
          <w:szCs w:val="22"/>
        </w:rPr>
        <w:t xml:space="preserve">. 2018; 54(4): 438-449.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: 10.1007/s10597-017-0154-3. 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91.  </w:t>
      </w:r>
      <w:r w:rsidR="00CB480D" w:rsidRPr="00B511D6">
        <w:rPr>
          <w:rFonts w:ascii="Arial" w:hAnsi="Arial" w:cs="Arial"/>
          <w:sz w:val="22"/>
          <w:szCs w:val="22"/>
        </w:rPr>
        <w:t xml:space="preserve">Sullivan, T. P., Weiss, N. H., Price, C., Pugh, N., &amp;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 Strategies for coping with individual PTSD symptoms: Experiences of African American victims of intimate partner violence. </w:t>
      </w:r>
      <w:r w:rsidR="00CB480D" w:rsidRPr="00B511D6">
        <w:rPr>
          <w:rFonts w:ascii="Arial" w:hAnsi="Arial" w:cs="Arial"/>
          <w:sz w:val="22"/>
          <w:szCs w:val="22"/>
          <w:u w:val="single"/>
        </w:rPr>
        <w:t>Psychological Trauma: Theory, Research, Practice and Policy</w:t>
      </w:r>
      <w:r w:rsidR="00CB480D" w:rsidRPr="00B511D6">
        <w:rPr>
          <w:rFonts w:ascii="Arial" w:hAnsi="Arial" w:cs="Arial"/>
          <w:sz w:val="22"/>
          <w:szCs w:val="22"/>
        </w:rPr>
        <w:t xml:space="preserve">. 2018; 10(3): 336-344.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10.1037/tra0000283. PMCID: PMC5677593.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92.  </w:t>
      </w:r>
      <w:r w:rsidR="00CB480D"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CB480D" w:rsidRPr="00B511D6">
        <w:rPr>
          <w:rFonts w:ascii="Arial" w:hAnsi="Arial" w:cs="Arial"/>
          <w:sz w:val="22"/>
          <w:szCs w:val="22"/>
        </w:rPr>
        <w:t xml:space="preserve">Willie, T. C., Kershaw, T., Gupta, J., &amp;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 The Implications of Intimate Partner Violence on Health-Related Quality of Life Among Adults Living </w:t>
      </w:r>
      <w:proofErr w:type="gramStart"/>
      <w:r w:rsidR="00CB480D" w:rsidRPr="00B511D6">
        <w:rPr>
          <w:rFonts w:ascii="Arial" w:hAnsi="Arial" w:cs="Arial"/>
          <w:sz w:val="22"/>
          <w:szCs w:val="22"/>
        </w:rPr>
        <w:t>With</w:t>
      </w:r>
      <w:proofErr w:type="gramEnd"/>
      <w:r w:rsidR="00CB480D" w:rsidRPr="00B511D6">
        <w:rPr>
          <w:rFonts w:ascii="Arial" w:hAnsi="Arial" w:cs="Arial"/>
          <w:sz w:val="22"/>
          <w:szCs w:val="22"/>
        </w:rPr>
        <w:t xml:space="preserve"> HIV Who Experienced Childhood Sexual Abuse. </w:t>
      </w:r>
      <w:r w:rsidR="00CB480D" w:rsidRPr="00B511D6">
        <w:rPr>
          <w:rFonts w:ascii="Arial" w:hAnsi="Arial" w:cs="Arial"/>
          <w:sz w:val="22"/>
          <w:szCs w:val="22"/>
          <w:u w:val="single"/>
        </w:rPr>
        <w:t>Journal of the Association of Nurses in AIDS Care</w:t>
      </w:r>
      <w:r w:rsidR="00CB480D" w:rsidRPr="00B511D6">
        <w:rPr>
          <w:rFonts w:ascii="Arial" w:hAnsi="Arial" w:cs="Arial"/>
          <w:sz w:val="22"/>
          <w:szCs w:val="22"/>
        </w:rPr>
        <w:t xml:space="preserve">. 2018; 29(2): 317-322.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10.1016/j.jana.2017.09.002. PMCID: PMC5816719.</w:t>
      </w:r>
    </w:p>
    <w:p w:rsidR="003E2B59" w:rsidRPr="00B511D6" w:rsidRDefault="000E65C6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93. C</w:t>
      </w:r>
      <w:r w:rsidR="003E2B59" w:rsidRPr="00B511D6">
        <w:rPr>
          <w:rFonts w:ascii="Arial" w:hAnsi="Arial" w:cs="Arial"/>
          <w:sz w:val="22"/>
          <w:szCs w:val="22"/>
        </w:rPr>
        <w:t xml:space="preserve">alabrese, S. K., Tekeste, M., Mayer, K. H., Magnus, M., Krakower, D. S., Kershaw, T. S., </w:t>
      </w:r>
      <w:proofErr w:type="spellStart"/>
      <w:r w:rsidR="003E2B59" w:rsidRPr="00B511D6">
        <w:rPr>
          <w:rFonts w:ascii="Arial" w:hAnsi="Arial" w:cs="Arial"/>
          <w:sz w:val="22"/>
          <w:szCs w:val="22"/>
        </w:rPr>
        <w:t>Eldahan</w:t>
      </w:r>
      <w:proofErr w:type="spellEnd"/>
      <w:r w:rsidR="003E2B59" w:rsidRPr="00B511D6">
        <w:rPr>
          <w:rFonts w:ascii="Arial" w:hAnsi="Arial" w:cs="Arial"/>
          <w:sz w:val="22"/>
          <w:szCs w:val="22"/>
        </w:rPr>
        <w:t>, A</w:t>
      </w:r>
      <w:r w:rsidR="00941DD1" w:rsidRPr="00B511D6">
        <w:rPr>
          <w:rFonts w:ascii="Arial" w:hAnsi="Arial" w:cs="Arial"/>
          <w:sz w:val="22"/>
          <w:szCs w:val="22"/>
        </w:rPr>
        <w:t xml:space="preserve">. I., Gaston Hawkins, L. A., Underhill, K., </w:t>
      </w:r>
      <w:r w:rsidR="00941DD1" w:rsidRPr="00B511D6">
        <w:rPr>
          <w:rFonts w:ascii="Arial" w:hAnsi="Arial" w:cs="Arial"/>
          <w:b/>
          <w:sz w:val="22"/>
          <w:szCs w:val="22"/>
        </w:rPr>
        <w:t>Hansen, N. B.</w:t>
      </w:r>
      <w:r w:rsidR="00941DD1" w:rsidRPr="00B511D6">
        <w:rPr>
          <w:rFonts w:ascii="Arial" w:hAnsi="Arial" w:cs="Arial"/>
          <w:sz w:val="22"/>
          <w:szCs w:val="22"/>
        </w:rPr>
        <w:t xml:space="preserve">, Betancourt, J. R., &amp; Dovidio, J. F. Considering stigma in the provision of HIV Pre-Exposure Prophylaxis: Reflections from current prescribers. </w:t>
      </w:r>
      <w:r w:rsidR="00941DD1" w:rsidRPr="00B511D6">
        <w:rPr>
          <w:rFonts w:ascii="Arial" w:hAnsi="Arial" w:cs="Arial"/>
          <w:sz w:val="22"/>
          <w:szCs w:val="22"/>
          <w:u w:val="single"/>
        </w:rPr>
        <w:t>AIDS Patient Care and STDs</w:t>
      </w:r>
      <w:r w:rsidR="00941DD1" w:rsidRPr="00B511D6">
        <w:rPr>
          <w:rFonts w:ascii="Arial" w:hAnsi="Arial" w:cs="Arial"/>
          <w:sz w:val="22"/>
          <w:szCs w:val="22"/>
        </w:rPr>
        <w:t>. 2019, 33(2): 79-88. doi.org/10.1089/apc.2018.0166.</w:t>
      </w:r>
    </w:p>
    <w:p w:rsidR="000C1B16" w:rsidRPr="00B511D6" w:rsidRDefault="000C1B16" w:rsidP="000C1B16">
      <w:pPr>
        <w:pStyle w:val="PlainText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>9</w:t>
      </w:r>
      <w:r w:rsidR="000E65C6" w:rsidRPr="00B511D6">
        <w:rPr>
          <w:rFonts w:ascii="Arial" w:hAnsi="Arial" w:cs="Arial"/>
          <w:szCs w:val="22"/>
        </w:rPr>
        <w:t>4</w:t>
      </w:r>
      <w:r w:rsidRPr="00B511D6">
        <w:rPr>
          <w:rFonts w:ascii="Arial" w:hAnsi="Arial" w:cs="Arial"/>
          <w:szCs w:val="22"/>
        </w:rPr>
        <w:t>.  Edelman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E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J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Maisto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S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A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 xml:space="preserve">, </w:t>
      </w:r>
      <w:r w:rsidRPr="00B511D6">
        <w:rPr>
          <w:rFonts w:ascii="Arial" w:hAnsi="Arial" w:cs="Arial"/>
          <w:b/>
          <w:szCs w:val="22"/>
        </w:rPr>
        <w:t>Hansen</w:t>
      </w:r>
      <w:r w:rsidR="00941DD1" w:rsidRPr="00B511D6">
        <w:rPr>
          <w:rFonts w:ascii="Arial" w:hAnsi="Arial" w:cs="Arial"/>
          <w:b/>
          <w:szCs w:val="22"/>
        </w:rPr>
        <w:t>,</w:t>
      </w:r>
      <w:r w:rsidRPr="00B511D6">
        <w:rPr>
          <w:rFonts w:ascii="Arial" w:hAnsi="Arial" w:cs="Arial"/>
          <w:b/>
          <w:szCs w:val="22"/>
        </w:rPr>
        <w:t xml:space="preserve"> N</w:t>
      </w:r>
      <w:r w:rsidR="00941DD1" w:rsidRPr="00B511D6">
        <w:rPr>
          <w:rFonts w:ascii="Arial" w:hAnsi="Arial" w:cs="Arial"/>
          <w:b/>
          <w:szCs w:val="22"/>
        </w:rPr>
        <w:t xml:space="preserve">. </w:t>
      </w:r>
      <w:r w:rsidRPr="00B511D6">
        <w:rPr>
          <w:rFonts w:ascii="Arial" w:hAnsi="Arial" w:cs="Arial"/>
          <w:b/>
          <w:szCs w:val="22"/>
        </w:rPr>
        <w:t>B</w:t>
      </w:r>
      <w:r w:rsidR="00941DD1" w:rsidRPr="00B511D6">
        <w:rPr>
          <w:rFonts w:ascii="Arial" w:hAnsi="Arial" w:cs="Arial"/>
          <w:b/>
          <w:szCs w:val="22"/>
        </w:rPr>
        <w:t>.</w:t>
      </w:r>
      <w:r w:rsidRPr="00B511D6">
        <w:rPr>
          <w:rFonts w:ascii="Arial" w:hAnsi="Arial" w:cs="Arial"/>
          <w:szCs w:val="22"/>
        </w:rPr>
        <w:t>, Cutter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C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J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Dziura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J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Deng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Y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Fiellin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L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E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O'Connor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P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G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Bedimo</w:t>
      </w:r>
      <w:proofErr w:type="spellEnd"/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R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Gibert</w:t>
      </w:r>
      <w:proofErr w:type="spellEnd"/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C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L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Marconi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V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C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Rimland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D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Rodriguez-</w:t>
      </w:r>
      <w:proofErr w:type="spellStart"/>
      <w:r w:rsidRPr="00B511D6">
        <w:rPr>
          <w:rFonts w:ascii="Arial" w:hAnsi="Arial" w:cs="Arial"/>
          <w:szCs w:val="22"/>
        </w:rPr>
        <w:t>Barradas</w:t>
      </w:r>
      <w:proofErr w:type="spellEnd"/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M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C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Simberkoff</w:t>
      </w:r>
      <w:proofErr w:type="spellEnd"/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M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S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Tate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J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P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Justice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A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C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Bryant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K</w:t>
      </w:r>
      <w:r w:rsidR="00941DD1" w:rsidRPr="00B511D6">
        <w:rPr>
          <w:rFonts w:ascii="Arial" w:hAnsi="Arial" w:cs="Arial"/>
          <w:szCs w:val="22"/>
        </w:rPr>
        <w:t xml:space="preserve">. </w:t>
      </w:r>
      <w:r w:rsidRPr="00B511D6">
        <w:rPr>
          <w:rFonts w:ascii="Arial" w:hAnsi="Arial" w:cs="Arial"/>
          <w:szCs w:val="22"/>
        </w:rPr>
        <w:t>J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>, and Fiellin</w:t>
      </w:r>
      <w:r w:rsidR="00941DD1" w:rsidRPr="00B511D6">
        <w:rPr>
          <w:rFonts w:ascii="Arial" w:hAnsi="Arial" w:cs="Arial"/>
          <w:szCs w:val="22"/>
        </w:rPr>
        <w:t>,</w:t>
      </w:r>
      <w:r w:rsidRPr="00B511D6">
        <w:rPr>
          <w:rFonts w:ascii="Arial" w:hAnsi="Arial" w:cs="Arial"/>
          <w:szCs w:val="22"/>
        </w:rPr>
        <w:t xml:space="preserve"> D</w:t>
      </w:r>
      <w:r w:rsidR="00941DD1" w:rsidRPr="00B511D6">
        <w:rPr>
          <w:rFonts w:ascii="Arial" w:hAnsi="Arial" w:cs="Arial"/>
          <w:szCs w:val="22"/>
        </w:rPr>
        <w:t>.</w:t>
      </w:r>
      <w:r w:rsidRPr="00B511D6">
        <w:rPr>
          <w:rFonts w:ascii="Arial" w:hAnsi="Arial" w:cs="Arial"/>
          <w:szCs w:val="22"/>
        </w:rPr>
        <w:t xml:space="preserve">A. (in press). Integrated stepped alcohol treatment for patients with HIV and at-risk alcohol use: A randomized trial. </w:t>
      </w:r>
      <w:r w:rsidRPr="00B511D6">
        <w:rPr>
          <w:rFonts w:ascii="Arial" w:hAnsi="Arial" w:cs="Arial"/>
          <w:szCs w:val="22"/>
          <w:u w:val="single"/>
        </w:rPr>
        <w:t>Addiction Science and Clinical Practice</w:t>
      </w:r>
      <w:r w:rsidRPr="00B511D6">
        <w:rPr>
          <w:rFonts w:ascii="Arial" w:hAnsi="Arial" w:cs="Arial"/>
          <w:szCs w:val="22"/>
        </w:rPr>
        <w:t>.</w:t>
      </w:r>
    </w:p>
    <w:p w:rsidR="00F465F5" w:rsidRPr="00B511D6" w:rsidRDefault="00F465F5" w:rsidP="000C1B16">
      <w:pPr>
        <w:ind w:left="720" w:hanging="720"/>
        <w:rPr>
          <w:rFonts w:ascii="Arial" w:hAnsi="Arial" w:cs="Arial"/>
          <w:iCs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9</w:t>
      </w:r>
      <w:r w:rsidR="000E65C6" w:rsidRPr="00B511D6">
        <w:rPr>
          <w:rFonts w:ascii="Arial" w:hAnsi="Arial" w:cs="Arial"/>
          <w:sz w:val="22"/>
          <w:szCs w:val="22"/>
        </w:rPr>
        <w:t>5</w:t>
      </w:r>
      <w:r w:rsidRPr="00B511D6">
        <w:rPr>
          <w:rFonts w:ascii="Arial" w:hAnsi="Arial" w:cs="Arial"/>
          <w:sz w:val="22"/>
          <w:szCs w:val="22"/>
        </w:rPr>
        <w:t xml:space="preserve">.  </w:t>
      </w:r>
      <w:r w:rsidR="00A16345" w:rsidRPr="00B511D6">
        <w:rPr>
          <w:rFonts w:ascii="Arial" w:hAnsi="Arial" w:cs="Arial"/>
          <w:sz w:val="22"/>
          <w:szCs w:val="22"/>
        </w:rPr>
        <w:t xml:space="preserve">Edelman, E. J., Maisto, S. A., </w:t>
      </w:r>
      <w:r w:rsidR="00A16345" w:rsidRPr="00B511D6">
        <w:rPr>
          <w:rFonts w:ascii="Arial" w:hAnsi="Arial" w:cs="Arial"/>
          <w:b/>
          <w:sz w:val="22"/>
          <w:szCs w:val="22"/>
        </w:rPr>
        <w:t>Hansen, N. B.</w:t>
      </w:r>
      <w:r w:rsidR="00A16345" w:rsidRPr="00B511D6">
        <w:rPr>
          <w:rFonts w:ascii="Arial" w:hAnsi="Arial" w:cs="Arial"/>
          <w:sz w:val="22"/>
          <w:szCs w:val="22"/>
        </w:rPr>
        <w:t xml:space="preserve">, Cutter, C. J., Dziura, J., Deng, Y., Fiellin, L. E., O’Connor, P. G., </w:t>
      </w:r>
      <w:proofErr w:type="spellStart"/>
      <w:r w:rsidR="00A16345" w:rsidRPr="00B511D6">
        <w:rPr>
          <w:rFonts w:ascii="Arial" w:hAnsi="Arial" w:cs="Arial"/>
          <w:sz w:val="22"/>
          <w:szCs w:val="22"/>
        </w:rPr>
        <w:t>Bedimo</w:t>
      </w:r>
      <w:proofErr w:type="spellEnd"/>
      <w:r w:rsidR="00A16345" w:rsidRPr="00B511D6">
        <w:rPr>
          <w:rFonts w:ascii="Arial" w:hAnsi="Arial" w:cs="Arial"/>
          <w:sz w:val="22"/>
          <w:szCs w:val="22"/>
        </w:rPr>
        <w:t xml:space="preserve">, R., </w:t>
      </w:r>
      <w:proofErr w:type="spellStart"/>
      <w:r w:rsidR="00A16345" w:rsidRPr="00B511D6">
        <w:rPr>
          <w:rFonts w:ascii="Arial" w:hAnsi="Arial" w:cs="Arial"/>
          <w:sz w:val="22"/>
          <w:szCs w:val="22"/>
        </w:rPr>
        <w:t>Gibert</w:t>
      </w:r>
      <w:proofErr w:type="spellEnd"/>
      <w:r w:rsidR="00A16345" w:rsidRPr="00B511D6">
        <w:rPr>
          <w:rFonts w:ascii="Arial" w:hAnsi="Arial" w:cs="Arial"/>
          <w:sz w:val="22"/>
          <w:szCs w:val="22"/>
        </w:rPr>
        <w:t>, C., Marconi, V., Rimland, D., Rodriguez-</w:t>
      </w:r>
      <w:proofErr w:type="spellStart"/>
      <w:r w:rsidR="00A16345" w:rsidRPr="00B511D6">
        <w:rPr>
          <w:rFonts w:ascii="Arial" w:hAnsi="Arial" w:cs="Arial"/>
          <w:sz w:val="22"/>
          <w:szCs w:val="22"/>
        </w:rPr>
        <w:t>Barradas</w:t>
      </w:r>
      <w:proofErr w:type="spellEnd"/>
      <w:r w:rsidR="00A16345" w:rsidRPr="00B511D6">
        <w:rPr>
          <w:rFonts w:ascii="Arial" w:hAnsi="Arial" w:cs="Arial"/>
          <w:sz w:val="22"/>
          <w:szCs w:val="22"/>
        </w:rPr>
        <w:t xml:space="preserve">, M., </w:t>
      </w:r>
      <w:proofErr w:type="spellStart"/>
      <w:r w:rsidR="00A16345" w:rsidRPr="00B511D6">
        <w:rPr>
          <w:rFonts w:ascii="Arial" w:hAnsi="Arial" w:cs="Arial"/>
          <w:sz w:val="22"/>
          <w:szCs w:val="22"/>
        </w:rPr>
        <w:t>Simberkoff</w:t>
      </w:r>
      <w:proofErr w:type="spellEnd"/>
      <w:r w:rsidR="00A16345" w:rsidRPr="00B511D6">
        <w:rPr>
          <w:rFonts w:ascii="Arial" w:hAnsi="Arial" w:cs="Arial"/>
          <w:sz w:val="22"/>
          <w:szCs w:val="22"/>
        </w:rPr>
        <w:t xml:space="preserve">, M., Tate, J.P., Justice, A.C., Bryant, K.J., Fiellin, D.A. Integrated stepped alcohol treatment for patients with HIV and liver disease: A randomized trial. </w:t>
      </w:r>
      <w:r w:rsidR="00A16345" w:rsidRPr="00B511D6">
        <w:rPr>
          <w:rFonts w:ascii="Arial" w:hAnsi="Arial" w:cs="Arial"/>
          <w:iCs/>
          <w:sz w:val="22"/>
          <w:szCs w:val="22"/>
          <w:u w:val="single"/>
        </w:rPr>
        <w:t>Journal of Substance Abuse Treatment</w:t>
      </w:r>
      <w:r w:rsidR="00A16345" w:rsidRPr="00B511D6">
        <w:rPr>
          <w:rFonts w:ascii="Arial" w:hAnsi="Arial" w:cs="Arial"/>
          <w:iCs/>
          <w:sz w:val="22"/>
          <w:szCs w:val="22"/>
        </w:rPr>
        <w:t>.</w:t>
      </w:r>
      <w:r w:rsidR="002D5DA5" w:rsidRPr="00B511D6">
        <w:rPr>
          <w:rFonts w:ascii="Arial" w:hAnsi="Arial" w:cs="Arial"/>
          <w:iCs/>
          <w:sz w:val="22"/>
          <w:szCs w:val="22"/>
        </w:rPr>
        <w:t xml:space="preserve"> 2019, 106:97-106. doi.org/10.1016/j.jsat.2019.08.007.</w:t>
      </w:r>
    </w:p>
    <w:p w:rsidR="003B7775" w:rsidRPr="00B511D6" w:rsidRDefault="000E65C6" w:rsidP="000C1B16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96</w:t>
      </w:r>
      <w:r w:rsidR="003B7775" w:rsidRPr="00B511D6">
        <w:rPr>
          <w:rFonts w:ascii="Arial" w:hAnsi="Arial" w:cs="Arial"/>
          <w:sz w:val="22"/>
          <w:szCs w:val="22"/>
        </w:rPr>
        <w:t xml:space="preserve">.  Edelman, E. J., Maisto, S. A., </w:t>
      </w:r>
      <w:r w:rsidR="003B7775" w:rsidRPr="00B511D6">
        <w:rPr>
          <w:rFonts w:ascii="Arial" w:hAnsi="Arial" w:cs="Arial"/>
          <w:b/>
          <w:sz w:val="22"/>
          <w:szCs w:val="22"/>
        </w:rPr>
        <w:t>Hansen, N. B.</w:t>
      </w:r>
      <w:r w:rsidR="003B7775" w:rsidRPr="00B511D6">
        <w:rPr>
          <w:rFonts w:ascii="Arial" w:hAnsi="Arial" w:cs="Arial"/>
          <w:sz w:val="22"/>
          <w:szCs w:val="22"/>
        </w:rPr>
        <w:t xml:space="preserve">, Cutter, C. J., Dziura, J., Fiellin, L. E., O'Connor, P. G., </w:t>
      </w:r>
      <w:proofErr w:type="spellStart"/>
      <w:r w:rsidR="003B7775" w:rsidRPr="00B511D6">
        <w:rPr>
          <w:rFonts w:ascii="Arial" w:hAnsi="Arial" w:cs="Arial"/>
          <w:sz w:val="22"/>
          <w:szCs w:val="22"/>
        </w:rPr>
        <w:t>Bedimo</w:t>
      </w:r>
      <w:proofErr w:type="spellEnd"/>
      <w:r w:rsidR="003B7775" w:rsidRPr="00B511D6">
        <w:rPr>
          <w:rFonts w:ascii="Arial" w:hAnsi="Arial" w:cs="Arial"/>
          <w:sz w:val="22"/>
          <w:szCs w:val="22"/>
        </w:rPr>
        <w:t xml:space="preserve">, R., </w:t>
      </w:r>
      <w:proofErr w:type="spellStart"/>
      <w:r w:rsidR="003B7775" w:rsidRPr="00B511D6">
        <w:rPr>
          <w:rFonts w:ascii="Arial" w:hAnsi="Arial" w:cs="Arial"/>
          <w:sz w:val="22"/>
          <w:szCs w:val="22"/>
        </w:rPr>
        <w:t>Gibert</w:t>
      </w:r>
      <w:proofErr w:type="spellEnd"/>
      <w:r w:rsidR="003B7775" w:rsidRPr="00B511D6">
        <w:rPr>
          <w:rFonts w:ascii="Arial" w:hAnsi="Arial" w:cs="Arial"/>
          <w:sz w:val="22"/>
          <w:szCs w:val="22"/>
        </w:rPr>
        <w:t>, C., Marconi, V. C., Rimland, D., Rodriguez-</w:t>
      </w:r>
      <w:proofErr w:type="spellStart"/>
      <w:r w:rsidR="003B7775" w:rsidRPr="00B511D6">
        <w:rPr>
          <w:rFonts w:ascii="Arial" w:hAnsi="Arial" w:cs="Arial"/>
          <w:sz w:val="22"/>
          <w:szCs w:val="22"/>
        </w:rPr>
        <w:t>Barradas</w:t>
      </w:r>
      <w:proofErr w:type="spellEnd"/>
      <w:r w:rsidR="003B7775" w:rsidRPr="00B511D6">
        <w:rPr>
          <w:rFonts w:ascii="Arial" w:hAnsi="Arial" w:cs="Arial"/>
          <w:sz w:val="22"/>
          <w:szCs w:val="22"/>
        </w:rPr>
        <w:t xml:space="preserve">, M. C., </w:t>
      </w:r>
      <w:proofErr w:type="spellStart"/>
      <w:r w:rsidR="003B7775" w:rsidRPr="00B511D6">
        <w:rPr>
          <w:rFonts w:ascii="Arial" w:hAnsi="Arial" w:cs="Arial"/>
          <w:sz w:val="22"/>
          <w:szCs w:val="22"/>
        </w:rPr>
        <w:t>Simberkoff</w:t>
      </w:r>
      <w:proofErr w:type="spellEnd"/>
      <w:r w:rsidR="003B7775" w:rsidRPr="00B511D6">
        <w:rPr>
          <w:rFonts w:ascii="Arial" w:hAnsi="Arial" w:cs="Arial"/>
          <w:sz w:val="22"/>
          <w:szCs w:val="22"/>
        </w:rPr>
        <w:t xml:space="preserve">, M. S., Justice, A. C., Bryant, K. J., &amp; Fiellin, D. A. </w:t>
      </w:r>
      <w:r w:rsidR="00941DD1" w:rsidRPr="00B511D6">
        <w:rPr>
          <w:rFonts w:ascii="Arial" w:hAnsi="Arial" w:cs="Arial"/>
          <w:sz w:val="22"/>
          <w:szCs w:val="22"/>
        </w:rPr>
        <w:t xml:space="preserve"> </w:t>
      </w:r>
      <w:r w:rsidR="00D52442" w:rsidRPr="00B511D6">
        <w:rPr>
          <w:rFonts w:ascii="Arial" w:hAnsi="Arial" w:cs="Arial"/>
          <w:sz w:val="22"/>
          <w:szCs w:val="22"/>
        </w:rPr>
        <w:t>Integrated step</w:t>
      </w:r>
      <w:r w:rsidR="00F465F5" w:rsidRPr="00B511D6">
        <w:rPr>
          <w:rFonts w:ascii="Arial" w:hAnsi="Arial" w:cs="Arial"/>
          <w:sz w:val="22"/>
          <w:szCs w:val="22"/>
        </w:rPr>
        <w:t>p</w:t>
      </w:r>
      <w:r w:rsidR="00D52442" w:rsidRPr="00B511D6">
        <w:rPr>
          <w:rFonts w:ascii="Arial" w:hAnsi="Arial" w:cs="Arial"/>
          <w:sz w:val="22"/>
          <w:szCs w:val="22"/>
        </w:rPr>
        <w:t xml:space="preserve">ed alcohol treatment for patients with HIV and alcohol use disorder: A randomized controlled trial. </w:t>
      </w:r>
      <w:r w:rsidR="00D52442" w:rsidRPr="00B511D6">
        <w:rPr>
          <w:rFonts w:ascii="Arial" w:hAnsi="Arial" w:cs="Arial"/>
          <w:sz w:val="22"/>
          <w:szCs w:val="22"/>
          <w:u w:val="single"/>
        </w:rPr>
        <w:t>Lancet HIV</w:t>
      </w:r>
      <w:r w:rsidR="00D52442" w:rsidRPr="00B511D6">
        <w:rPr>
          <w:rFonts w:ascii="Arial" w:hAnsi="Arial" w:cs="Arial"/>
          <w:sz w:val="22"/>
          <w:szCs w:val="22"/>
        </w:rPr>
        <w:t xml:space="preserve">, </w:t>
      </w:r>
      <w:r w:rsidR="00941DD1" w:rsidRPr="00B511D6">
        <w:rPr>
          <w:rFonts w:ascii="Arial" w:hAnsi="Arial" w:cs="Arial"/>
          <w:sz w:val="22"/>
          <w:szCs w:val="22"/>
        </w:rPr>
        <w:t>2019, 6(8): e509-e517.</w:t>
      </w:r>
      <w:r w:rsidR="00D52442" w:rsidRPr="00B511D6">
        <w:rPr>
          <w:rFonts w:ascii="Arial" w:hAnsi="Arial" w:cs="Arial"/>
          <w:bCs/>
          <w:snapToGrid/>
          <w:sz w:val="22"/>
          <w:szCs w:val="22"/>
        </w:rPr>
        <w:t xml:space="preserve"> doi.org/10.1016/S2352-3018(19)30076-1</w:t>
      </w:r>
      <w:r w:rsidR="003B7775" w:rsidRPr="00B511D6">
        <w:rPr>
          <w:rFonts w:ascii="Arial" w:hAnsi="Arial" w:cs="Arial"/>
          <w:sz w:val="22"/>
          <w:szCs w:val="22"/>
        </w:rPr>
        <w:t xml:space="preserve"> </w:t>
      </w:r>
    </w:p>
    <w:p w:rsidR="00CB480D" w:rsidRPr="00B511D6" w:rsidRDefault="007B683F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9</w:t>
      </w:r>
      <w:r w:rsidR="000E65C6" w:rsidRPr="00B511D6">
        <w:rPr>
          <w:rFonts w:ascii="Arial" w:hAnsi="Arial" w:cs="Arial"/>
          <w:sz w:val="22"/>
          <w:szCs w:val="22"/>
        </w:rPr>
        <w:t>7</w:t>
      </w:r>
      <w:r w:rsidRPr="00B511D6">
        <w:rPr>
          <w:rFonts w:ascii="Arial" w:hAnsi="Arial" w:cs="Arial"/>
          <w:sz w:val="22"/>
          <w:szCs w:val="22"/>
        </w:rPr>
        <w:t xml:space="preserve">.  </w:t>
      </w:r>
      <w:r w:rsidR="00CB480D" w:rsidRPr="00B511D6">
        <w:rPr>
          <w:rFonts w:ascii="Arial" w:hAnsi="Arial" w:cs="Arial"/>
          <w:sz w:val="22"/>
          <w:szCs w:val="22"/>
        </w:rPr>
        <w:t xml:space="preserve">Edelman, E. J., Moore, B. A., Holt, S. R., </w:t>
      </w:r>
      <w:r w:rsidR="00CB480D" w:rsidRPr="00B511D6">
        <w:rPr>
          <w:rFonts w:ascii="Arial" w:hAnsi="Arial" w:cs="Arial"/>
          <w:b/>
          <w:sz w:val="22"/>
          <w:szCs w:val="22"/>
        </w:rPr>
        <w:t>Hansen, N. B.</w:t>
      </w:r>
      <w:r w:rsidR="00CB480D" w:rsidRPr="00B511D6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Kyriakides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T. C.,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Virata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 xml:space="preserve">, M., Brown, S. T., Justice, A. C., Bryant, K. J., Fiellin, D. A., &amp; Fiellin, L. E.  Efficacy of Extended-Release Naltrexone on HIV-Related and Drinking Outcomes Among HIV-Positive Patients: A Randomized-Controlled Trial. </w:t>
      </w:r>
      <w:r w:rsidR="00CB480D" w:rsidRPr="00B511D6">
        <w:rPr>
          <w:rFonts w:ascii="Arial" w:hAnsi="Arial" w:cs="Arial"/>
          <w:sz w:val="22"/>
          <w:szCs w:val="22"/>
          <w:u w:val="single"/>
        </w:rPr>
        <w:t>AIDS and Behavior</w:t>
      </w:r>
      <w:r w:rsidR="00CB480D" w:rsidRPr="00B511D6">
        <w:rPr>
          <w:rFonts w:ascii="Arial" w:hAnsi="Arial" w:cs="Arial"/>
          <w:sz w:val="22"/>
          <w:szCs w:val="22"/>
        </w:rPr>
        <w:t xml:space="preserve">. </w:t>
      </w:r>
      <w:r w:rsidR="002D5DA5" w:rsidRPr="00B511D6">
        <w:rPr>
          <w:rFonts w:ascii="Arial" w:hAnsi="Arial" w:cs="Arial"/>
          <w:sz w:val="22"/>
          <w:szCs w:val="22"/>
        </w:rPr>
        <w:t xml:space="preserve">2019, 23:211-221. </w:t>
      </w:r>
      <w:proofErr w:type="spellStart"/>
      <w:r w:rsidR="00CB480D" w:rsidRPr="00B511D6">
        <w:rPr>
          <w:rFonts w:ascii="Arial" w:hAnsi="Arial" w:cs="Arial"/>
          <w:sz w:val="22"/>
          <w:szCs w:val="22"/>
        </w:rPr>
        <w:t>doi</w:t>
      </w:r>
      <w:proofErr w:type="spellEnd"/>
      <w:r w:rsidR="00CB480D" w:rsidRPr="00B511D6">
        <w:rPr>
          <w:rFonts w:ascii="Arial" w:hAnsi="Arial" w:cs="Arial"/>
          <w:sz w:val="22"/>
          <w:szCs w:val="22"/>
        </w:rPr>
        <w:t>: 10.1007/s10461-0</w:t>
      </w:r>
      <w:r w:rsidR="002D5DA5" w:rsidRPr="00B511D6">
        <w:rPr>
          <w:rFonts w:ascii="Arial" w:hAnsi="Arial" w:cs="Arial"/>
          <w:sz w:val="22"/>
          <w:szCs w:val="22"/>
        </w:rPr>
        <w:t>18-2241-z.</w:t>
      </w:r>
    </w:p>
    <w:p w:rsidR="002D5DA5" w:rsidRPr="00B511D6" w:rsidRDefault="000E65C6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  <w:shd w:val="clear" w:color="auto" w:fill="FCFCFC"/>
        </w:rPr>
        <w:t xml:space="preserve">98. 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Fonts w:ascii="Arial" w:hAnsi="Arial" w:cs="Arial"/>
          <w:sz w:val="22"/>
          <w:szCs w:val="22"/>
          <w:shd w:val="clear" w:color="auto" w:fill="FCFCFC"/>
        </w:rPr>
        <w:t>Hunter-Jones, J. J.,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 xml:space="preserve">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Fonts w:ascii="Arial" w:hAnsi="Arial" w:cs="Arial"/>
          <w:sz w:val="22"/>
          <w:szCs w:val="22"/>
          <w:shd w:val="clear" w:color="auto" w:fill="FCFCFC"/>
        </w:rPr>
        <w:t xml:space="preserve">Gilliam, S. M., Carswell, A. L., &amp; </w:t>
      </w:r>
      <w:r w:rsidR="002D5DA5" w:rsidRPr="00B511D6">
        <w:rPr>
          <w:rFonts w:ascii="Arial" w:hAnsi="Arial" w:cs="Arial"/>
          <w:b/>
          <w:sz w:val="22"/>
          <w:szCs w:val="22"/>
          <w:shd w:val="clear" w:color="auto" w:fill="FCFCFC"/>
        </w:rPr>
        <w:t>Hansen, N. B.</w:t>
      </w:r>
      <w:r w:rsidR="002D5DA5" w:rsidRPr="00B511D6">
        <w:rPr>
          <w:rFonts w:ascii="Arial" w:hAnsi="Arial" w:cs="Arial"/>
          <w:sz w:val="22"/>
          <w:szCs w:val="22"/>
          <w:shd w:val="clear" w:color="auto" w:fill="FCFCFC"/>
        </w:rPr>
        <w:t xml:space="preserve"> Assessing the Acceptability of a Mindfulness-Based Cognitive Therapy Intervention for African-American Women Living with HIV/AIDS. </w:t>
      </w:r>
      <w:r w:rsidR="002D5DA5" w:rsidRPr="00B511D6">
        <w:rPr>
          <w:rFonts w:ascii="Arial" w:hAnsi="Arial" w:cs="Arial"/>
          <w:iCs/>
          <w:sz w:val="22"/>
          <w:szCs w:val="22"/>
          <w:u w:val="single"/>
          <w:shd w:val="clear" w:color="auto" w:fill="FCFCFC"/>
        </w:rPr>
        <w:t>Journal of Racial and Ethnic Health Disparities</w:t>
      </w:r>
      <w:r w:rsidR="002D5DA5" w:rsidRPr="00B511D6">
        <w:rPr>
          <w:rFonts w:ascii="Arial" w:hAnsi="Arial" w:cs="Arial"/>
          <w:iCs/>
          <w:sz w:val="22"/>
          <w:szCs w:val="22"/>
          <w:shd w:val="clear" w:color="auto" w:fill="FCFCFC"/>
        </w:rPr>
        <w:t>.</w:t>
      </w:r>
      <w:r w:rsidR="002D5DA5" w:rsidRPr="00B511D6">
        <w:rPr>
          <w:rFonts w:ascii="Arial" w:hAnsi="Arial" w:cs="Arial"/>
          <w:sz w:val="22"/>
          <w:szCs w:val="22"/>
          <w:shd w:val="clear" w:color="auto" w:fill="FCFCFC"/>
        </w:rPr>
        <w:t> </w:t>
      </w:r>
      <w:r w:rsidR="00EC7955" w:rsidRPr="00B511D6">
        <w:rPr>
          <w:rFonts w:ascii="Arial" w:hAnsi="Arial" w:cs="Arial"/>
          <w:sz w:val="22"/>
          <w:szCs w:val="22"/>
          <w:shd w:val="clear" w:color="auto" w:fill="FCFCFC"/>
        </w:rPr>
        <w:t xml:space="preserve">2019, </w:t>
      </w:r>
      <w:r w:rsidR="002D5DA5" w:rsidRPr="00B511D6">
        <w:rPr>
          <w:rFonts w:ascii="Arial" w:hAnsi="Arial" w:cs="Arial"/>
          <w:sz w:val="22"/>
          <w:szCs w:val="22"/>
          <w:shd w:val="clear" w:color="auto" w:fill="FCFCFC"/>
        </w:rPr>
        <w:t>6:1157–1166. doi.org/10.1007/s40615-019-00617-5</w:t>
      </w:r>
    </w:p>
    <w:p w:rsidR="002D5DA5" w:rsidRPr="00B511D6" w:rsidRDefault="000E65C6" w:rsidP="00CB480D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99.  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Lauckner, C.,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Truszczynski, N.,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Lambert, D.,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Kottamasu, V.,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Meherally, S.,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Schipani-McLaughlin, A. M., </w:t>
      </w:r>
      <w:r w:rsidRPr="00B511D6">
        <w:rPr>
          <w:rFonts w:ascii="Arial" w:hAnsi="Arial" w:cs="Arial"/>
          <w:sz w:val="22"/>
          <w:szCs w:val="22"/>
          <w:vertAlign w:val="superscript"/>
        </w:rPr>
        <w:t>†</w:t>
      </w:r>
      <w:r w:rsidR="002D5DA5" w:rsidRPr="00B511D6">
        <w:rPr>
          <w:rStyle w:val="authors"/>
          <w:rFonts w:ascii="Arial" w:hAnsi="Arial" w:cs="Arial"/>
          <w:sz w:val="22"/>
          <w:szCs w:val="22"/>
          <w:shd w:val="clear" w:color="auto" w:fill="FFFFFF"/>
        </w:rPr>
        <w:t xml:space="preserve">Taylor, E. &amp; </w:t>
      </w:r>
      <w:r w:rsidR="002D5DA5" w:rsidRPr="00B511D6">
        <w:rPr>
          <w:rStyle w:val="authors"/>
          <w:rFonts w:ascii="Arial" w:hAnsi="Arial" w:cs="Arial"/>
          <w:b/>
          <w:sz w:val="22"/>
          <w:szCs w:val="22"/>
          <w:shd w:val="clear" w:color="auto" w:fill="FFFFFF"/>
        </w:rPr>
        <w:t>Hansen, N. B.</w:t>
      </w:r>
      <w:r w:rsidR="002D5DA5" w:rsidRPr="00B511D6">
        <w:rPr>
          <w:rFonts w:ascii="Arial" w:hAnsi="Arial" w:cs="Arial"/>
          <w:sz w:val="22"/>
          <w:szCs w:val="22"/>
          <w:shd w:val="clear" w:color="auto" w:fill="FFFFFF"/>
        </w:rPr>
        <w:t> </w:t>
      </w:r>
      <w:r w:rsidR="002D5DA5" w:rsidRPr="00B511D6">
        <w:rPr>
          <w:rStyle w:val="arttitle"/>
          <w:rFonts w:ascii="Arial" w:hAnsi="Arial" w:cs="Arial"/>
          <w:sz w:val="22"/>
          <w:szCs w:val="22"/>
          <w:shd w:val="clear" w:color="auto" w:fill="FFFFFF"/>
        </w:rPr>
        <w:t>“Catfishing,” cyberbullying, and coercion: An exploration of the risks associated with dating app use among rural sexual minority males.</w:t>
      </w:r>
      <w:r w:rsidR="002D5DA5" w:rsidRPr="00B511D6">
        <w:rPr>
          <w:rFonts w:ascii="Arial" w:hAnsi="Arial" w:cs="Arial"/>
          <w:sz w:val="22"/>
          <w:szCs w:val="22"/>
          <w:shd w:val="clear" w:color="auto" w:fill="FFFFFF"/>
        </w:rPr>
        <w:t> </w:t>
      </w:r>
      <w:r w:rsidR="002D5DA5" w:rsidRPr="00B511D6">
        <w:rPr>
          <w:rStyle w:val="serialtitle"/>
          <w:rFonts w:ascii="Arial" w:hAnsi="Arial" w:cs="Arial"/>
          <w:sz w:val="22"/>
          <w:szCs w:val="22"/>
          <w:u w:val="single"/>
          <w:shd w:val="clear" w:color="auto" w:fill="FFFFFF"/>
        </w:rPr>
        <w:t>Journal of Gay &amp; Lesbian Mental Health</w:t>
      </w:r>
      <w:r w:rsidR="002D5DA5" w:rsidRPr="00B511D6">
        <w:rPr>
          <w:rStyle w:val="serialtitle"/>
          <w:rFonts w:ascii="Arial" w:hAnsi="Arial" w:cs="Arial"/>
          <w:sz w:val="22"/>
          <w:szCs w:val="22"/>
          <w:shd w:val="clear" w:color="auto" w:fill="FFFFFF"/>
        </w:rPr>
        <w:t>,</w:t>
      </w:r>
      <w:r w:rsidR="002D5DA5" w:rsidRPr="00B511D6">
        <w:rPr>
          <w:rFonts w:ascii="Arial" w:hAnsi="Arial" w:cs="Arial"/>
          <w:sz w:val="22"/>
          <w:szCs w:val="22"/>
          <w:shd w:val="clear" w:color="auto" w:fill="FFFFFF"/>
        </w:rPr>
        <w:t xml:space="preserve"> 2019, </w:t>
      </w:r>
      <w:r w:rsidR="002D5DA5" w:rsidRPr="00B511D6">
        <w:rPr>
          <w:rStyle w:val="volumeissue"/>
          <w:rFonts w:ascii="Arial" w:hAnsi="Arial" w:cs="Arial"/>
          <w:sz w:val="22"/>
          <w:szCs w:val="22"/>
          <w:shd w:val="clear" w:color="auto" w:fill="FFFFFF"/>
        </w:rPr>
        <w:t>23(3):</w:t>
      </w:r>
      <w:r w:rsidR="002D5DA5" w:rsidRPr="00B511D6">
        <w:rPr>
          <w:rStyle w:val="pagerange"/>
          <w:rFonts w:ascii="Arial" w:hAnsi="Arial" w:cs="Arial"/>
          <w:sz w:val="22"/>
          <w:szCs w:val="22"/>
          <w:shd w:val="clear" w:color="auto" w:fill="FFFFFF"/>
        </w:rPr>
        <w:t>289-306,</w:t>
      </w:r>
      <w:r w:rsidR="002D5DA5" w:rsidRPr="00B511D6">
        <w:rPr>
          <w:rFonts w:ascii="Arial" w:hAnsi="Arial" w:cs="Arial"/>
          <w:sz w:val="22"/>
          <w:szCs w:val="22"/>
          <w:shd w:val="clear" w:color="auto" w:fill="FFFFFF"/>
        </w:rPr>
        <w:t> </w:t>
      </w:r>
      <w:proofErr w:type="spellStart"/>
      <w:r w:rsidR="002D5DA5" w:rsidRPr="00B511D6">
        <w:rPr>
          <w:rFonts w:ascii="Arial" w:hAnsi="Arial" w:cs="Arial"/>
          <w:sz w:val="22"/>
          <w:szCs w:val="22"/>
          <w:shd w:val="clear" w:color="auto" w:fill="FFFFFF"/>
        </w:rPr>
        <w:t>doi</w:t>
      </w:r>
      <w:proofErr w:type="spellEnd"/>
      <w:r w:rsidR="002D5DA5" w:rsidRPr="00B511D6">
        <w:rPr>
          <w:rStyle w:val="doilink"/>
          <w:rFonts w:ascii="Arial" w:hAnsi="Arial" w:cs="Arial"/>
          <w:sz w:val="22"/>
          <w:szCs w:val="22"/>
          <w:shd w:val="clear" w:color="auto" w:fill="FFFFFF"/>
        </w:rPr>
        <w:t>: </w:t>
      </w:r>
      <w:hyperlink r:id="rId9" w:history="1">
        <w:r w:rsidR="002D5DA5" w:rsidRPr="00B511D6">
          <w:rPr>
            <w:rStyle w:val="Hyperlink"/>
            <w:rFonts w:ascii="Arial" w:hAnsi="Arial" w:cs="Arial"/>
            <w:color w:val="auto"/>
            <w:sz w:val="22"/>
            <w:szCs w:val="22"/>
            <w:u w:val="none"/>
            <w:shd w:val="clear" w:color="auto" w:fill="FFFFFF"/>
          </w:rPr>
          <w:t>10.1080/19359705.2019.1587729</w:t>
        </w:r>
      </w:hyperlink>
    </w:p>
    <w:p w:rsidR="00EC7955" w:rsidRPr="00B511D6" w:rsidRDefault="00EC7955" w:rsidP="00EC7955">
      <w:pPr>
        <w:pStyle w:val="PlainText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98.  </w:t>
      </w:r>
      <w:r w:rsidR="000E65C6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Olson, B., Vincent, W., Meyer, J. P., Kershaw, T., </w:t>
      </w:r>
      <w:proofErr w:type="spellStart"/>
      <w:r w:rsidRPr="00B511D6">
        <w:rPr>
          <w:rFonts w:ascii="Arial" w:hAnsi="Arial" w:cs="Arial"/>
          <w:szCs w:val="22"/>
        </w:rPr>
        <w:t>Sikkema</w:t>
      </w:r>
      <w:proofErr w:type="spellEnd"/>
      <w:r w:rsidRPr="00B511D6">
        <w:rPr>
          <w:rFonts w:ascii="Arial" w:hAnsi="Arial" w:cs="Arial"/>
          <w:szCs w:val="22"/>
        </w:rPr>
        <w:t xml:space="preserve">, K. J., Heckman, T. G.,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 Depressive symptoms, physical symptoms, and health-related quality of life among older adults with HIV. </w:t>
      </w:r>
      <w:r w:rsidRPr="00B511D6">
        <w:rPr>
          <w:rFonts w:ascii="Arial" w:hAnsi="Arial" w:cs="Arial"/>
          <w:szCs w:val="22"/>
          <w:u w:val="single"/>
        </w:rPr>
        <w:t>Quality of Life Research</w:t>
      </w:r>
      <w:r w:rsidRPr="00B511D6">
        <w:rPr>
          <w:rFonts w:ascii="Arial" w:hAnsi="Arial" w:cs="Arial"/>
          <w:szCs w:val="22"/>
        </w:rPr>
        <w:t>. 2019, 28:3313-3322. doi.org/10.1007/s11136-019-02271-0.</w:t>
      </w:r>
    </w:p>
    <w:p w:rsidR="007E51E7" w:rsidRPr="00B511D6" w:rsidRDefault="000E65C6" w:rsidP="00EC7955">
      <w:pPr>
        <w:pStyle w:val="PlainText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eastAsia="Calibri" w:hAnsi="Arial" w:cs="Arial"/>
          <w:szCs w:val="22"/>
        </w:rPr>
        <w:t xml:space="preserve">99.  </w:t>
      </w:r>
      <w:r w:rsidR="007E51E7" w:rsidRPr="00B511D6">
        <w:rPr>
          <w:rFonts w:ascii="Arial" w:eastAsia="Calibri" w:hAnsi="Arial" w:cs="Arial"/>
          <w:szCs w:val="22"/>
        </w:rPr>
        <w:t>Eyawo, O., Deng, Y., Dziura, J., Justice, A. C., McGinnis, K., Tate, J. P., Rodriguez-</w:t>
      </w:r>
      <w:proofErr w:type="spellStart"/>
      <w:r w:rsidR="007E51E7" w:rsidRPr="00B511D6">
        <w:rPr>
          <w:rFonts w:ascii="Arial" w:eastAsia="Calibri" w:hAnsi="Arial" w:cs="Arial"/>
          <w:szCs w:val="22"/>
        </w:rPr>
        <w:t>Barradas</w:t>
      </w:r>
      <w:proofErr w:type="spellEnd"/>
      <w:r w:rsidR="007E51E7" w:rsidRPr="00B511D6">
        <w:rPr>
          <w:rFonts w:ascii="Arial" w:eastAsia="Calibri" w:hAnsi="Arial" w:cs="Arial"/>
          <w:szCs w:val="22"/>
        </w:rPr>
        <w:t xml:space="preserve">, M. C., </w:t>
      </w:r>
      <w:r w:rsidR="007E51E7" w:rsidRPr="00B511D6">
        <w:rPr>
          <w:rFonts w:ascii="Arial" w:eastAsia="Calibri" w:hAnsi="Arial" w:cs="Arial"/>
          <w:b/>
          <w:szCs w:val="22"/>
        </w:rPr>
        <w:t>Hansen, N. B.</w:t>
      </w:r>
      <w:r w:rsidR="007E51E7" w:rsidRPr="00B511D6">
        <w:rPr>
          <w:rFonts w:ascii="Arial" w:eastAsia="Calibri" w:hAnsi="Arial" w:cs="Arial"/>
          <w:szCs w:val="22"/>
        </w:rPr>
        <w:t xml:space="preserve">, Maisto, S. A., Marconi, V. C., O’Conner, P. G., Bryant, D. A., Fiellin, D. A., &amp; Edelman, E. J. Validating Self-Reported Unhealthy Alcohol Use </w:t>
      </w:r>
      <w:proofErr w:type="gramStart"/>
      <w:r w:rsidR="007E51E7" w:rsidRPr="00B511D6">
        <w:rPr>
          <w:rFonts w:ascii="Arial" w:eastAsia="Calibri" w:hAnsi="Arial" w:cs="Arial"/>
          <w:szCs w:val="22"/>
        </w:rPr>
        <w:t>With</w:t>
      </w:r>
      <w:proofErr w:type="gramEnd"/>
      <w:r w:rsidR="007E51E7" w:rsidRPr="00B511D6">
        <w:rPr>
          <w:rFonts w:ascii="Arial" w:eastAsia="Calibri" w:hAnsi="Arial" w:cs="Arial"/>
          <w:szCs w:val="22"/>
        </w:rPr>
        <w:t xml:space="preserve"> </w:t>
      </w:r>
      <w:proofErr w:type="spellStart"/>
      <w:r w:rsidR="007E51E7" w:rsidRPr="00B511D6">
        <w:rPr>
          <w:rFonts w:ascii="Arial" w:eastAsia="Calibri" w:hAnsi="Arial" w:cs="Arial"/>
          <w:szCs w:val="22"/>
        </w:rPr>
        <w:t>Phosphatidylethanol</w:t>
      </w:r>
      <w:proofErr w:type="spellEnd"/>
      <w:r w:rsidR="007E51E7" w:rsidRPr="00B511D6">
        <w:rPr>
          <w:rFonts w:ascii="Arial" w:eastAsia="Calibri" w:hAnsi="Arial" w:cs="Arial"/>
          <w:szCs w:val="22"/>
        </w:rPr>
        <w:t xml:space="preserve"> (</w:t>
      </w:r>
      <w:proofErr w:type="spellStart"/>
      <w:r w:rsidR="007E51E7" w:rsidRPr="00B511D6">
        <w:rPr>
          <w:rFonts w:ascii="Arial" w:eastAsia="Calibri" w:hAnsi="Arial" w:cs="Arial"/>
          <w:szCs w:val="22"/>
        </w:rPr>
        <w:t>PEth</w:t>
      </w:r>
      <w:proofErr w:type="spellEnd"/>
      <w:r w:rsidR="007E51E7" w:rsidRPr="00B511D6">
        <w:rPr>
          <w:rFonts w:ascii="Arial" w:eastAsia="Calibri" w:hAnsi="Arial" w:cs="Arial"/>
          <w:szCs w:val="22"/>
        </w:rPr>
        <w:t xml:space="preserve">) Among Patients With HIV. </w:t>
      </w:r>
      <w:r w:rsidR="007E51E7" w:rsidRPr="00B511D6">
        <w:rPr>
          <w:rFonts w:ascii="Arial" w:eastAsia="Calibri" w:hAnsi="Arial" w:cs="Arial"/>
          <w:szCs w:val="22"/>
          <w:u w:val="single"/>
        </w:rPr>
        <w:t>Alcoholism-Clinical and Experimental Research</w:t>
      </w:r>
      <w:r w:rsidR="007E51E7" w:rsidRPr="00B511D6">
        <w:rPr>
          <w:rFonts w:ascii="Arial" w:eastAsia="Calibri" w:hAnsi="Arial" w:cs="Arial"/>
          <w:szCs w:val="22"/>
        </w:rPr>
        <w:t>, 2020, 44(10): 2053-2063. doi:</w:t>
      </w:r>
      <w:hyperlink r:id="rId10" w:history="1">
        <w:r w:rsidR="007E51E7" w:rsidRPr="00B511D6">
          <w:rPr>
            <w:rFonts w:ascii="Arial" w:eastAsia="Calibri" w:hAnsi="Arial" w:cs="Arial"/>
            <w:szCs w:val="22"/>
          </w:rPr>
          <w:t>10.1111/acer.14435</w:t>
        </w:r>
      </w:hyperlink>
    </w:p>
    <w:p w:rsidR="00D52442" w:rsidRPr="00B511D6" w:rsidRDefault="000E65C6" w:rsidP="00D52442">
      <w:pPr>
        <w:pStyle w:val="PlainText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>100</w:t>
      </w:r>
      <w:r w:rsidR="00D52442" w:rsidRPr="00B511D6">
        <w:rPr>
          <w:rFonts w:ascii="Arial" w:hAnsi="Arial" w:cs="Arial"/>
          <w:szCs w:val="22"/>
        </w:rPr>
        <w:t xml:space="preserve">.  Sullivan, T. P., Armeli, S. </w:t>
      </w:r>
      <w:proofErr w:type="spellStart"/>
      <w:r w:rsidR="00D52442" w:rsidRPr="00B511D6">
        <w:rPr>
          <w:rFonts w:ascii="Arial" w:hAnsi="Arial" w:cs="Arial"/>
          <w:szCs w:val="22"/>
        </w:rPr>
        <w:t>Tennen</w:t>
      </w:r>
      <w:proofErr w:type="spellEnd"/>
      <w:r w:rsidR="00D52442" w:rsidRPr="00B511D6">
        <w:rPr>
          <w:rFonts w:ascii="Arial" w:hAnsi="Arial" w:cs="Arial"/>
          <w:szCs w:val="22"/>
        </w:rPr>
        <w:t xml:space="preserve">, H., Weiss, N. H., &amp; </w:t>
      </w:r>
      <w:r w:rsidR="00D52442" w:rsidRPr="00B511D6">
        <w:rPr>
          <w:rFonts w:ascii="Arial" w:hAnsi="Arial" w:cs="Arial"/>
          <w:b/>
          <w:szCs w:val="22"/>
        </w:rPr>
        <w:t>Hansen, N. B.</w:t>
      </w:r>
      <w:r w:rsidR="00D52442" w:rsidRPr="00B511D6">
        <w:rPr>
          <w:rFonts w:ascii="Arial" w:hAnsi="Arial" w:cs="Arial"/>
          <w:szCs w:val="22"/>
        </w:rPr>
        <w:t xml:space="preserve">  Fluctuations in Daily PTSD Symptoms Are Related to Proximal Alcohol Use: A Micro-Longitudinal Study of Women Victims of Intimate Partner Violence. </w:t>
      </w:r>
      <w:r w:rsidR="00D52442" w:rsidRPr="00B511D6">
        <w:rPr>
          <w:rFonts w:ascii="Arial" w:hAnsi="Arial" w:cs="Arial"/>
          <w:szCs w:val="22"/>
          <w:u w:val="single"/>
        </w:rPr>
        <w:t>The American Journal of Drug and Alcohol Abuse</w:t>
      </w:r>
      <w:r w:rsidR="00D52442" w:rsidRPr="00B511D6">
        <w:rPr>
          <w:rFonts w:ascii="Arial" w:hAnsi="Arial" w:cs="Arial"/>
          <w:szCs w:val="22"/>
        </w:rPr>
        <w:t>.</w:t>
      </w:r>
      <w:r w:rsidR="007E51E7" w:rsidRPr="00B511D6">
        <w:rPr>
          <w:rFonts w:ascii="Arial" w:hAnsi="Arial" w:cs="Arial"/>
          <w:szCs w:val="22"/>
        </w:rPr>
        <w:t xml:space="preserve"> 2020, 46(1):98-108. https://doi.org/10.1080/00952990.2019.1624765</w:t>
      </w:r>
    </w:p>
    <w:p w:rsidR="007E51E7" w:rsidRPr="00B511D6" w:rsidRDefault="000E65C6" w:rsidP="00D52442">
      <w:pPr>
        <w:pStyle w:val="PlainText"/>
        <w:ind w:left="720" w:hanging="720"/>
        <w:rPr>
          <w:rStyle w:val="doilink"/>
          <w:rFonts w:ascii="Arial" w:hAnsi="Arial" w:cs="Arial"/>
          <w:szCs w:val="22"/>
          <w:shd w:val="clear" w:color="auto" w:fill="FFFFFF"/>
        </w:rPr>
      </w:pPr>
      <w:r w:rsidRPr="00B511D6">
        <w:rPr>
          <w:rStyle w:val="authors"/>
          <w:rFonts w:ascii="Arial" w:hAnsi="Arial" w:cs="Arial"/>
          <w:szCs w:val="22"/>
          <w:shd w:val="clear" w:color="auto" w:fill="FFFFFF"/>
        </w:rPr>
        <w:t xml:space="preserve">101. </w:t>
      </w:r>
      <w:r w:rsidRPr="00B511D6">
        <w:rPr>
          <w:rFonts w:ascii="Arial" w:hAnsi="Arial" w:cs="Arial"/>
          <w:szCs w:val="22"/>
          <w:vertAlign w:val="superscript"/>
        </w:rPr>
        <w:t>†</w:t>
      </w:r>
      <w:r w:rsidR="007E51E7" w:rsidRPr="00B511D6">
        <w:rPr>
          <w:rStyle w:val="authors"/>
          <w:rFonts w:ascii="Arial" w:hAnsi="Arial" w:cs="Arial"/>
          <w:szCs w:val="22"/>
          <w:shd w:val="clear" w:color="auto" w:fill="FFFFFF"/>
        </w:rPr>
        <w:t xml:space="preserve">Truszczynski, N., Singh, A. A. &amp; </w:t>
      </w:r>
      <w:r w:rsidR="007E51E7" w:rsidRPr="00B511D6">
        <w:rPr>
          <w:rStyle w:val="authors"/>
          <w:rFonts w:ascii="Arial" w:hAnsi="Arial" w:cs="Arial"/>
          <w:b/>
          <w:szCs w:val="22"/>
          <w:shd w:val="clear" w:color="auto" w:fill="FFFFFF"/>
        </w:rPr>
        <w:t>Hansen, N. B.</w:t>
      </w:r>
      <w:r w:rsidR="007E51E7" w:rsidRPr="00B511D6">
        <w:rPr>
          <w:rFonts w:ascii="Arial" w:hAnsi="Arial" w:cs="Arial"/>
          <w:szCs w:val="22"/>
          <w:shd w:val="clear" w:color="auto" w:fill="FFFFFF"/>
        </w:rPr>
        <w:t> </w:t>
      </w:r>
      <w:r w:rsidR="007E51E7" w:rsidRPr="00B511D6">
        <w:rPr>
          <w:rStyle w:val="arttitle"/>
          <w:rFonts w:ascii="Arial" w:hAnsi="Arial" w:cs="Arial"/>
          <w:szCs w:val="22"/>
          <w:shd w:val="clear" w:color="auto" w:fill="FFFFFF"/>
        </w:rPr>
        <w:t xml:space="preserve">The Discrimination Experiences and Coping Responses of Non-binary and Trans People. </w:t>
      </w:r>
      <w:r w:rsidR="007E51E7" w:rsidRPr="00B511D6">
        <w:rPr>
          <w:rStyle w:val="serialtitle"/>
          <w:rFonts w:ascii="Arial" w:hAnsi="Arial" w:cs="Arial"/>
          <w:szCs w:val="22"/>
          <w:shd w:val="clear" w:color="auto" w:fill="FFFFFF"/>
        </w:rPr>
        <w:t xml:space="preserve">Journal of Homosexuality. 2020, </w:t>
      </w:r>
      <w:proofErr w:type="spellStart"/>
      <w:r w:rsidR="007E51E7" w:rsidRPr="00B511D6">
        <w:rPr>
          <w:rFonts w:ascii="Arial" w:hAnsi="Arial" w:cs="Arial"/>
          <w:szCs w:val="22"/>
          <w:shd w:val="clear" w:color="auto" w:fill="FFFFFF"/>
        </w:rPr>
        <w:t>doi</w:t>
      </w:r>
      <w:proofErr w:type="spellEnd"/>
      <w:r w:rsidR="007E51E7" w:rsidRPr="00B511D6">
        <w:rPr>
          <w:rFonts w:ascii="Arial" w:hAnsi="Arial" w:cs="Arial"/>
          <w:szCs w:val="22"/>
          <w:shd w:val="clear" w:color="auto" w:fill="FFFFFF"/>
        </w:rPr>
        <w:t>:</w:t>
      </w:r>
      <w:r w:rsidR="007E51E7" w:rsidRPr="00B511D6">
        <w:rPr>
          <w:rStyle w:val="doilink"/>
          <w:rFonts w:ascii="Arial" w:hAnsi="Arial" w:cs="Arial"/>
          <w:szCs w:val="22"/>
          <w:shd w:val="clear" w:color="auto" w:fill="FFFFFF"/>
        </w:rPr>
        <w:t> </w:t>
      </w:r>
      <w:hyperlink r:id="rId11" w:history="1">
        <w:r w:rsidR="007E51E7" w:rsidRPr="00B511D6">
          <w:rPr>
            <w:rStyle w:val="Hyperlink"/>
            <w:rFonts w:ascii="Arial" w:hAnsi="Arial" w:cs="Arial"/>
            <w:color w:val="auto"/>
            <w:szCs w:val="22"/>
            <w:u w:val="none"/>
            <w:shd w:val="clear" w:color="auto" w:fill="FFFFFF"/>
          </w:rPr>
          <w:t>10.1080/00918369.2020.1855028</w:t>
        </w:r>
      </w:hyperlink>
    </w:p>
    <w:p w:rsidR="007E51E7" w:rsidRPr="00B511D6" w:rsidRDefault="000E65C6" w:rsidP="00DF3D86">
      <w:pPr>
        <w:pStyle w:val="PlainText"/>
        <w:ind w:left="720" w:hanging="720"/>
        <w:rPr>
          <w:rFonts w:ascii="Arial" w:eastAsia="Calibri" w:hAnsi="Arial" w:cs="Arial"/>
          <w:color w:val="000000"/>
          <w:szCs w:val="22"/>
        </w:rPr>
      </w:pPr>
      <w:bookmarkStart w:id="2" w:name="_Hlk157095389"/>
      <w:r w:rsidRPr="00B511D6">
        <w:rPr>
          <w:rFonts w:ascii="Arial" w:eastAsia="Calibri" w:hAnsi="Arial" w:cs="Arial"/>
          <w:color w:val="000000"/>
          <w:szCs w:val="22"/>
        </w:rPr>
        <w:t xml:space="preserve">102.  </w:t>
      </w:r>
      <w:r w:rsidR="007E51E7" w:rsidRPr="00B511D6">
        <w:rPr>
          <w:rFonts w:ascii="Arial" w:eastAsia="Calibri" w:hAnsi="Arial" w:cs="Arial"/>
          <w:color w:val="000000"/>
          <w:szCs w:val="22"/>
        </w:rPr>
        <w:t xml:space="preserve">Betancourt, T. S., </w:t>
      </w:r>
      <w:r w:rsidR="007E51E7" w:rsidRPr="00B511D6">
        <w:rPr>
          <w:rFonts w:ascii="Arial" w:eastAsia="Calibri" w:hAnsi="Arial" w:cs="Arial"/>
          <w:b/>
          <w:color w:val="000000"/>
          <w:szCs w:val="22"/>
        </w:rPr>
        <w:t>Hansen, N. B.</w:t>
      </w:r>
      <w:r w:rsidR="007E51E7" w:rsidRPr="00B511D6">
        <w:rPr>
          <w:rFonts w:ascii="Arial" w:eastAsia="Calibri" w:hAnsi="Arial" w:cs="Arial"/>
          <w:color w:val="000000"/>
          <w:szCs w:val="22"/>
        </w:rPr>
        <w:t xml:space="preserve">, Farrar, J., Borg, R. C., Callands, T., Desrosiers, A., Antonaccio, C. M., Williams, M. J., Bangura, J., &amp; Brennan, R. T. Youth Functioning and Organizational Success for West African Regional Development (Youth FORWARD): Study Protocol. </w:t>
      </w:r>
      <w:r w:rsidR="007E51E7" w:rsidRPr="00B511D6">
        <w:rPr>
          <w:rFonts w:ascii="Arial" w:eastAsia="Calibri" w:hAnsi="Arial" w:cs="Arial"/>
          <w:color w:val="000000"/>
          <w:szCs w:val="22"/>
          <w:u w:val="single"/>
        </w:rPr>
        <w:t>Psychiatr</w:t>
      </w:r>
      <w:r w:rsidRPr="00B511D6">
        <w:rPr>
          <w:rFonts w:ascii="Arial" w:eastAsia="Calibri" w:hAnsi="Arial" w:cs="Arial"/>
          <w:color w:val="000000"/>
          <w:szCs w:val="22"/>
          <w:u w:val="single"/>
        </w:rPr>
        <w:t>ic</w:t>
      </w:r>
      <w:r w:rsidR="007E51E7" w:rsidRPr="00B511D6">
        <w:rPr>
          <w:rFonts w:ascii="Arial" w:eastAsia="Calibri" w:hAnsi="Arial" w:cs="Arial"/>
          <w:color w:val="000000"/>
          <w:szCs w:val="22"/>
          <w:u w:val="single"/>
        </w:rPr>
        <w:t xml:space="preserve"> Serv</w:t>
      </w:r>
      <w:r w:rsidRPr="00B511D6">
        <w:rPr>
          <w:rFonts w:ascii="Arial" w:eastAsia="Calibri" w:hAnsi="Arial" w:cs="Arial"/>
          <w:color w:val="000000"/>
          <w:szCs w:val="22"/>
          <w:u w:val="single"/>
        </w:rPr>
        <w:t>ices</w:t>
      </w:r>
      <w:r w:rsidR="007E51E7" w:rsidRPr="00B511D6">
        <w:rPr>
          <w:rFonts w:ascii="Arial" w:eastAsia="Calibri" w:hAnsi="Arial" w:cs="Arial"/>
          <w:color w:val="000000"/>
          <w:szCs w:val="22"/>
        </w:rPr>
        <w:t xml:space="preserve">, </w:t>
      </w:r>
      <w:r w:rsidRPr="00B511D6">
        <w:rPr>
          <w:rFonts w:ascii="Arial" w:eastAsia="Calibri" w:hAnsi="Arial" w:cs="Arial"/>
          <w:color w:val="000000"/>
          <w:szCs w:val="22"/>
        </w:rPr>
        <w:t xml:space="preserve">2021, </w:t>
      </w:r>
      <w:r w:rsidR="007E51E7" w:rsidRPr="00B511D6">
        <w:rPr>
          <w:rFonts w:ascii="Arial" w:eastAsia="Calibri" w:hAnsi="Arial" w:cs="Arial"/>
          <w:color w:val="000000"/>
          <w:szCs w:val="22"/>
        </w:rPr>
        <w:t>appips202000009. doi:</w:t>
      </w:r>
      <w:hyperlink r:id="rId12" w:history="1">
        <w:r w:rsidR="007E51E7" w:rsidRPr="00B511D6">
          <w:rPr>
            <w:rFonts w:ascii="Arial" w:eastAsia="Calibri" w:hAnsi="Arial" w:cs="Arial"/>
            <w:color w:val="0000FF"/>
            <w:szCs w:val="22"/>
            <w:u w:val="single"/>
          </w:rPr>
          <w:t>10.1176/appi.ps.202000009</w:t>
        </w:r>
      </w:hyperlink>
    </w:p>
    <w:p w:rsidR="00DF3D86" w:rsidRPr="00B511D6" w:rsidRDefault="00DF3D86" w:rsidP="00D52442">
      <w:pPr>
        <w:pStyle w:val="PlainText"/>
        <w:ind w:left="720" w:hanging="720"/>
        <w:rPr>
          <w:rFonts w:ascii="Arial" w:hAnsi="Arial" w:cs="Arial"/>
          <w:szCs w:val="22"/>
          <w:shd w:val="clear" w:color="auto" w:fill="FCFCFC"/>
        </w:rPr>
      </w:pPr>
      <w:r w:rsidRPr="00B511D6">
        <w:rPr>
          <w:rFonts w:ascii="Arial" w:hAnsi="Arial" w:cs="Arial"/>
          <w:szCs w:val="22"/>
          <w:shd w:val="clear" w:color="auto" w:fill="FCFCFC"/>
        </w:rPr>
        <w:t xml:space="preserve">103.  </w:t>
      </w:r>
      <w:r w:rsidR="00F9578B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  <w:shd w:val="clear" w:color="auto" w:fill="FFFFFF"/>
        </w:rPr>
        <w:t xml:space="preserve">Bineau, L., </w:t>
      </w:r>
      <w:r w:rsidR="00F9578B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  <w:shd w:val="clear" w:color="auto" w:fill="FFFFFF"/>
        </w:rPr>
        <w:t xml:space="preserve">Lambert, D., </w:t>
      </w:r>
      <w:r w:rsidR="00F9578B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  <w:shd w:val="clear" w:color="auto" w:fill="FFFFFF"/>
        </w:rPr>
        <w:t xml:space="preserve">Truszczynski, N., </w:t>
      </w:r>
      <w:r w:rsidRPr="00B511D6">
        <w:rPr>
          <w:rFonts w:ascii="Arial" w:hAnsi="Arial" w:cs="Arial"/>
          <w:b/>
          <w:szCs w:val="22"/>
          <w:shd w:val="clear" w:color="auto" w:fill="FFFFFF"/>
        </w:rPr>
        <w:t>Hansen, N. B.</w:t>
      </w:r>
      <w:r w:rsidRPr="00B511D6">
        <w:rPr>
          <w:rFonts w:ascii="Arial" w:hAnsi="Arial" w:cs="Arial"/>
          <w:szCs w:val="22"/>
          <w:shd w:val="clear" w:color="auto" w:fill="FFFFFF"/>
        </w:rPr>
        <w:t xml:space="preserve">, &amp; Lauckner, C. Dating app use among rural men who have sex with men and its relationship to HIV prevention and risk behaviors: a mixed-methods analysis. </w:t>
      </w:r>
      <w:r w:rsidRPr="00B511D6">
        <w:rPr>
          <w:rFonts w:ascii="Arial" w:hAnsi="Arial" w:cs="Arial"/>
          <w:szCs w:val="22"/>
          <w:u w:val="single"/>
          <w:shd w:val="clear" w:color="auto" w:fill="FFFFFF"/>
        </w:rPr>
        <w:t>Rural and Remote Health</w:t>
      </w:r>
      <w:r w:rsidRPr="00B511D6">
        <w:rPr>
          <w:rFonts w:ascii="Arial" w:hAnsi="Arial" w:cs="Arial"/>
          <w:szCs w:val="22"/>
          <w:shd w:val="clear" w:color="auto" w:fill="FFFFFF"/>
        </w:rPr>
        <w:t>. 2021, 21(2):6556. DOI: 10.22605/rrh6556.</w:t>
      </w:r>
    </w:p>
    <w:p w:rsidR="00DF3D86" w:rsidRPr="00B511D6" w:rsidRDefault="00DF3D86" w:rsidP="00D52442">
      <w:pPr>
        <w:pStyle w:val="PlainText"/>
        <w:ind w:left="720" w:hanging="720"/>
        <w:rPr>
          <w:rFonts w:ascii="Arial" w:hAnsi="Arial" w:cs="Arial"/>
          <w:szCs w:val="22"/>
          <w:shd w:val="clear" w:color="auto" w:fill="FCFCFC"/>
        </w:rPr>
      </w:pPr>
      <w:r w:rsidRPr="00B511D6">
        <w:rPr>
          <w:rFonts w:ascii="Arial" w:hAnsi="Arial" w:cs="Arial"/>
          <w:szCs w:val="22"/>
          <w:shd w:val="clear" w:color="auto" w:fill="FCFCFC"/>
        </w:rPr>
        <w:t>10</w:t>
      </w:r>
      <w:r w:rsidR="00F66D86" w:rsidRPr="00B511D6">
        <w:rPr>
          <w:rFonts w:ascii="Arial" w:hAnsi="Arial" w:cs="Arial"/>
          <w:szCs w:val="22"/>
          <w:shd w:val="clear" w:color="auto" w:fill="FCFCFC"/>
        </w:rPr>
        <w:t>4</w:t>
      </w:r>
      <w:r w:rsidRPr="00B511D6">
        <w:rPr>
          <w:rFonts w:ascii="Arial" w:hAnsi="Arial" w:cs="Arial"/>
          <w:szCs w:val="22"/>
          <w:shd w:val="clear" w:color="auto" w:fill="FCFCFC"/>
        </w:rPr>
        <w:t xml:space="preserve">.  </w:t>
      </w:r>
      <w:r w:rsidRPr="00B511D6">
        <w:rPr>
          <w:rFonts w:ascii="Arial" w:hAnsi="Arial" w:cs="Arial"/>
          <w:szCs w:val="22"/>
        </w:rPr>
        <w:t xml:space="preserve">Calabrese, S. K., </w:t>
      </w:r>
      <w:proofErr w:type="spellStart"/>
      <w:r w:rsidRPr="00B511D6">
        <w:rPr>
          <w:rFonts w:ascii="Arial" w:hAnsi="Arial" w:cs="Arial"/>
          <w:szCs w:val="22"/>
        </w:rPr>
        <w:t>Kalwicz</w:t>
      </w:r>
      <w:proofErr w:type="spellEnd"/>
      <w:r w:rsidRPr="00B511D6">
        <w:rPr>
          <w:rFonts w:ascii="Arial" w:hAnsi="Arial" w:cs="Arial"/>
          <w:szCs w:val="22"/>
        </w:rPr>
        <w:t xml:space="preserve">, D. A., </w:t>
      </w:r>
      <w:proofErr w:type="spellStart"/>
      <w:r w:rsidRPr="00B511D6">
        <w:rPr>
          <w:rFonts w:ascii="Arial" w:hAnsi="Arial" w:cs="Arial"/>
          <w:szCs w:val="22"/>
        </w:rPr>
        <w:t>Modrakovic</w:t>
      </w:r>
      <w:proofErr w:type="spellEnd"/>
      <w:r w:rsidRPr="00B511D6">
        <w:rPr>
          <w:rFonts w:ascii="Arial" w:hAnsi="Arial" w:cs="Arial"/>
          <w:szCs w:val="22"/>
        </w:rPr>
        <w:t>, D., Earnshaw, V. A., Edelman, E. J., Bunting, S. R., del Río</w:t>
      </w:r>
      <w:r w:rsidRPr="00B511D6">
        <w:rPr>
          <w:rFonts w:ascii="Arial" w:hAnsi="Arial" w:cs="Arial"/>
          <w:szCs w:val="22"/>
        </w:rPr>
        <w:noBreakHyphen/>
        <w:t xml:space="preserve">González, A. M., Magnus, M., Mayer, K. H.,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Kershaw, T. S., Rosenberger, J. G., Krakower, D. S., &amp; Dovidio, J. F. An Experimental Study of the Effects of Patient Race, Sexual Orientation, and Injection Drug Use on Providers’ </w:t>
      </w:r>
      <w:proofErr w:type="spellStart"/>
      <w:r w:rsidRPr="00B511D6">
        <w:rPr>
          <w:rFonts w:ascii="Arial" w:hAnsi="Arial" w:cs="Arial"/>
          <w:szCs w:val="22"/>
        </w:rPr>
        <w:t>PrEP</w:t>
      </w:r>
      <w:proofErr w:type="spellEnd"/>
      <w:r w:rsidRPr="00B511D6">
        <w:rPr>
          <w:rFonts w:ascii="Arial" w:hAnsi="Arial" w:cs="Arial"/>
          <w:szCs w:val="22"/>
        </w:rPr>
        <w:noBreakHyphen/>
        <w:t xml:space="preserve">Related Clinical Judgments.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, 2021. DOI: 10.1007/s10461-021-03495-3.</w:t>
      </w:r>
    </w:p>
    <w:p w:rsidR="00EC7955" w:rsidRPr="00B511D6" w:rsidRDefault="000E65C6" w:rsidP="00D52442">
      <w:pPr>
        <w:pStyle w:val="PlainText"/>
        <w:ind w:left="720" w:hanging="720"/>
        <w:rPr>
          <w:rFonts w:ascii="Arial" w:hAnsi="Arial" w:cs="Arial"/>
          <w:szCs w:val="22"/>
          <w:shd w:val="clear" w:color="auto" w:fill="FCFCFC"/>
        </w:rPr>
      </w:pPr>
      <w:r w:rsidRPr="00B511D6">
        <w:rPr>
          <w:rFonts w:ascii="Arial" w:hAnsi="Arial" w:cs="Arial"/>
          <w:szCs w:val="22"/>
          <w:shd w:val="clear" w:color="auto" w:fill="FCFCFC"/>
        </w:rPr>
        <w:t>10</w:t>
      </w:r>
      <w:r w:rsidR="00F66D86" w:rsidRPr="00B511D6">
        <w:rPr>
          <w:rFonts w:ascii="Arial" w:hAnsi="Arial" w:cs="Arial"/>
          <w:szCs w:val="22"/>
          <w:shd w:val="clear" w:color="auto" w:fill="FCFCFC"/>
        </w:rPr>
        <w:t>5</w:t>
      </w:r>
      <w:r w:rsidRPr="00B511D6">
        <w:rPr>
          <w:rFonts w:ascii="Arial" w:hAnsi="Arial" w:cs="Arial"/>
          <w:szCs w:val="22"/>
          <w:shd w:val="clear" w:color="auto" w:fill="FCFCFC"/>
        </w:rPr>
        <w:t xml:space="preserve">.  </w:t>
      </w:r>
      <w:r w:rsidR="00EC7955" w:rsidRPr="00B511D6">
        <w:rPr>
          <w:rFonts w:ascii="Arial" w:hAnsi="Arial" w:cs="Arial"/>
          <w:szCs w:val="22"/>
          <w:shd w:val="clear" w:color="auto" w:fill="FCFCFC"/>
        </w:rPr>
        <w:t xml:space="preserve">Callands, T. A., </w:t>
      </w:r>
      <w:r w:rsidRPr="00B511D6">
        <w:rPr>
          <w:rFonts w:ascii="Arial" w:hAnsi="Arial" w:cs="Arial"/>
          <w:szCs w:val="22"/>
          <w:vertAlign w:val="superscript"/>
        </w:rPr>
        <w:t>†</w:t>
      </w:r>
      <w:r w:rsidR="00EC7955" w:rsidRPr="00B511D6">
        <w:rPr>
          <w:rFonts w:ascii="Arial" w:hAnsi="Arial" w:cs="Arial"/>
          <w:szCs w:val="22"/>
          <w:shd w:val="clear" w:color="auto" w:fill="FCFCFC"/>
        </w:rPr>
        <w:t>Gilliam, S. M., Sileo, K. M.,</w:t>
      </w:r>
      <w:r w:rsidRPr="00B511D6">
        <w:rPr>
          <w:rFonts w:ascii="Arial" w:hAnsi="Arial" w:cs="Arial"/>
          <w:i/>
          <w:szCs w:val="22"/>
          <w:vertAlign w:val="superscript"/>
        </w:rPr>
        <w:t xml:space="preserve"> </w:t>
      </w:r>
      <w:r w:rsidRPr="00B511D6">
        <w:rPr>
          <w:rFonts w:ascii="Arial" w:hAnsi="Arial" w:cs="Arial"/>
          <w:szCs w:val="22"/>
          <w:vertAlign w:val="superscript"/>
        </w:rPr>
        <w:t>†</w:t>
      </w:r>
      <w:r w:rsidR="00EC7955" w:rsidRPr="00B511D6">
        <w:rPr>
          <w:rFonts w:ascii="Arial" w:hAnsi="Arial" w:cs="Arial"/>
          <w:szCs w:val="22"/>
          <w:shd w:val="clear" w:color="auto" w:fill="FCFCFC"/>
        </w:rPr>
        <w:t xml:space="preserve">Taylor, E. N., </w:t>
      </w:r>
      <w:r w:rsidRPr="00B511D6">
        <w:rPr>
          <w:rFonts w:ascii="Arial" w:hAnsi="Arial" w:cs="Arial"/>
          <w:szCs w:val="22"/>
          <w:vertAlign w:val="superscript"/>
        </w:rPr>
        <w:t>†</w:t>
      </w:r>
      <w:r w:rsidR="00EC7955" w:rsidRPr="00B511D6">
        <w:rPr>
          <w:rFonts w:ascii="Arial" w:hAnsi="Arial" w:cs="Arial"/>
          <w:szCs w:val="22"/>
          <w:shd w:val="clear" w:color="auto" w:fill="FCFCFC"/>
        </w:rPr>
        <w:t xml:space="preserve">Hunter-Jones, J. J. &amp; </w:t>
      </w:r>
      <w:r w:rsidR="00EC7955" w:rsidRPr="00B511D6">
        <w:rPr>
          <w:rFonts w:ascii="Arial" w:hAnsi="Arial" w:cs="Arial"/>
          <w:b/>
          <w:szCs w:val="22"/>
          <w:shd w:val="clear" w:color="auto" w:fill="FCFCFC"/>
        </w:rPr>
        <w:t>Hansen, N. B.</w:t>
      </w:r>
      <w:r w:rsidR="00EC7955" w:rsidRPr="00B511D6">
        <w:rPr>
          <w:rFonts w:ascii="Arial" w:hAnsi="Arial" w:cs="Arial"/>
          <w:szCs w:val="22"/>
          <w:shd w:val="clear" w:color="auto" w:fill="FCFCFC"/>
        </w:rPr>
        <w:t> Examining the Influence of Trauma Exposure on HIV Sexual Risk Between Men and Women in Post-Conflict Liberia. </w:t>
      </w:r>
      <w:r w:rsidR="00EC7955" w:rsidRPr="00B511D6">
        <w:rPr>
          <w:rFonts w:ascii="Arial" w:hAnsi="Arial" w:cs="Arial"/>
          <w:iCs/>
          <w:szCs w:val="22"/>
          <w:u w:val="single"/>
          <w:shd w:val="clear" w:color="auto" w:fill="FCFCFC"/>
        </w:rPr>
        <w:t>AIDS and Behavior</w:t>
      </w:r>
      <w:r w:rsidR="00EC7955" w:rsidRPr="00B511D6">
        <w:rPr>
          <w:rFonts w:ascii="Arial" w:hAnsi="Arial" w:cs="Arial"/>
          <w:iCs/>
          <w:szCs w:val="22"/>
          <w:shd w:val="clear" w:color="auto" w:fill="FCFCFC"/>
        </w:rPr>
        <w:t xml:space="preserve">. </w:t>
      </w:r>
      <w:r w:rsidR="007E51E7" w:rsidRPr="00B511D6">
        <w:rPr>
          <w:rFonts w:ascii="Arial" w:hAnsi="Arial" w:cs="Arial"/>
          <w:iCs/>
          <w:szCs w:val="22"/>
          <w:shd w:val="clear" w:color="auto" w:fill="FCFCFC"/>
        </w:rPr>
        <w:t xml:space="preserve">2021, </w:t>
      </w:r>
      <w:r w:rsidR="00EC7955" w:rsidRPr="00B511D6">
        <w:rPr>
          <w:rFonts w:ascii="Arial" w:hAnsi="Arial" w:cs="Arial"/>
          <w:bCs/>
          <w:szCs w:val="22"/>
          <w:shd w:val="clear" w:color="auto" w:fill="FCFCFC"/>
        </w:rPr>
        <w:t>25</w:t>
      </w:r>
      <w:r w:rsidR="007E51E7" w:rsidRPr="00B511D6">
        <w:rPr>
          <w:rFonts w:ascii="Arial" w:hAnsi="Arial" w:cs="Arial"/>
          <w:b/>
          <w:bCs/>
          <w:szCs w:val="22"/>
          <w:shd w:val="clear" w:color="auto" w:fill="FCFCFC"/>
        </w:rPr>
        <w:t>:</w:t>
      </w:r>
      <w:r w:rsidR="00EC7955" w:rsidRPr="00B511D6">
        <w:rPr>
          <w:rFonts w:ascii="Arial" w:hAnsi="Arial" w:cs="Arial"/>
          <w:szCs w:val="22"/>
          <w:shd w:val="clear" w:color="auto" w:fill="FCFCFC"/>
        </w:rPr>
        <w:t>1159–1170</w:t>
      </w:r>
      <w:r w:rsidR="007E51E7" w:rsidRPr="00B511D6">
        <w:rPr>
          <w:rFonts w:ascii="Arial" w:hAnsi="Arial" w:cs="Arial"/>
          <w:szCs w:val="22"/>
          <w:shd w:val="clear" w:color="auto" w:fill="FCFCFC"/>
        </w:rPr>
        <w:t>.</w:t>
      </w:r>
      <w:r w:rsidR="00EC7955" w:rsidRPr="00B511D6">
        <w:rPr>
          <w:rFonts w:ascii="Arial" w:hAnsi="Arial" w:cs="Arial"/>
          <w:szCs w:val="22"/>
          <w:shd w:val="clear" w:color="auto" w:fill="FCFCFC"/>
        </w:rPr>
        <w:t xml:space="preserve"> doi.org/10.1007/s10461-020-03088-6</w:t>
      </w:r>
    </w:p>
    <w:p w:rsidR="00DF3D86" w:rsidRPr="00B511D6" w:rsidRDefault="00DF3D86" w:rsidP="00D52442">
      <w:pPr>
        <w:pStyle w:val="PlainText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  <w:shd w:val="clear" w:color="auto" w:fill="FCFCFC"/>
        </w:rPr>
        <w:t>10</w:t>
      </w:r>
      <w:r w:rsidR="00F66D86" w:rsidRPr="00B511D6">
        <w:rPr>
          <w:rFonts w:ascii="Arial" w:hAnsi="Arial" w:cs="Arial"/>
          <w:szCs w:val="22"/>
          <w:shd w:val="clear" w:color="auto" w:fill="FCFCFC"/>
        </w:rPr>
        <w:t>6</w:t>
      </w:r>
      <w:r w:rsidRPr="00B511D6">
        <w:rPr>
          <w:rFonts w:ascii="Arial" w:hAnsi="Arial" w:cs="Arial"/>
          <w:szCs w:val="22"/>
          <w:shd w:val="clear" w:color="auto" w:fill="FCFCFC"/>
        </w:rPr>
        <w:t xml:space="preserve">.  </w:t>
      </w:r>
      <w:r w:rsidR="00F9578B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>Hunter</w:t>
      </w:r>
      <w:r w:rsidRPr="00B511D6">
        <w:rPr>
          <w:rFonts w:ascii="Arial" w:hAnsi="Arial" w:cs="Arial"/>
          <w:szCs w:val="22"/>
        </w:rPr>
        <w:noBreakHyphen/>
        <w:t xml:space="preserve">Jones, J., </w:t>
      </w:r>
      <w:r w:rsidR="00F9578B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Gilliam, S., Davis, C., </w:t>
      </w:r>
      <w:r w:rsidR="00F9578B" w:rsidRPr="00B511D6">
        <w:rPr>
          <w:rFonts w:ascii="Arial" w:hAnsi="Arial" w:cs="Arial"/>
          <w:szCs w:val="22"/>
          <w:vertAlign w:val="superscript"/>
        </w:rPr>
        <w:t>†</w:t>
      </w:r>
      <w:r w:rsidRPr="00B511D6">
        <w:rPr>
          <w:rFonts w:ascii="Arial" w:hAnsi="Arial" w:cs="Arial"/>
          <w:szCs w:val="22"/>
        </w:rPr>
        <w:t xml:space="preserve">Brown, D., Green, D., Hunter, C., Carswell, A., &amp;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 Process and Outcome Evaluation of a Mindfulness</w:t>
      </w:r>
      <w:r w:rsidRPr="00B511D6">
        <w:rPr>
          <w:rFonts w:ascii="Arial" w:hAnsi="Arial" w:cs="Arial"/>
          <w:szCs w:val="22"/>
        </w:rPr>
        <w:noBreakHyphen/>
        <w:t xml:space="preserve">Based Cognitive Therapy Intervention for Cisgender and Transgender African American Women Living with HIV/AIDS. </w:t>
      </w:r>
      <w:r w:rsidRPr="00B511D6">
        <w:rPr>
          <w:rFonts w:ascii="Arial" w:hAnsi="Arial" w:cs="Arial"/>
          <w:szCs w:val="22"/>
          <w:u w:val="single"/>
        </w:rPr>
        <w:t>AIDS and Behavior</w:t>
      </w:r>
      <w:r w:rsidRPr="00B511D6">
        <w:rPr>
          <w:rFonts w:ascii="Arial" w:hAnsi="Arial" w:cs="Arial"/>
          <w:szCs w:val="22"/>
        </w:rPr>
        <w:t>, 2021:25:592-603.  DOI: 10.1007/s10461-020-03017-7.</w:t>
      </w:r>
    </w:p>
    <w:p w:rsidR="00F9578B" w:rsidRPr="00B511D6" w:rsidRDefault="00F9578B" w:rsidP="00F9578B">
      <w:pPr>
        <w:ind w:left="720" w:hanging="720"/>
        <w:rPr>
          <w:rFonts w:ascii="Arial" w:hAnsi="Arial" w:cs="Arial"/>
          <w:sz w:val="22"/>
          <w:szCs w:val="22"/>
        </w:rPr>
      </w:pPr>
      <w:bookmarkStart w:id="3" w:name="_Hlk127965189"/>
      <w:r w:rsidRPr="00B511D6">
        <w:rPr>
          <w:rFonts w:ascii="Arial" w:hAnsi="Arial" w:cs="Arial"/>
          <w:sz w:val="22"/>
          <w:szCs w:val="22"/>
        </w:rPr>
        <w:t>10</w:t>
      </w:r>
      <w:r w:rsidR="00F66D86" w:rsidRPr="00B511D6">
        <w:rPr>
          <w:rFonts w:ascii="Arial" w:hAnsi="Arial" w:cs="Arial"/>
          <w:sz w:val="22"/>
          <w:szCs w:val="22"/>
        </w:rPr>
        <w:t>7</w:t>
      </w:r>
      <w:r w:rsidRPr="00B511D6">
        <w:rPr>
          <w:rFonts w:ascii="Arial" w:hAnsi="Arial" w:cs="Arial"/>
          <w:sz w:val="22"/>
          <w:szCs w:val="22"/>
        </w:rPr>
        <w:t xml:space="preserve">.  Lauckner, C., Walthers, J., Stuck, J., Bryant, K., Edelman, E. J., Fiellin, D. A.,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Kahler, C. W., Magill, M., </w:t>
      </w:r>
      <w:proofErr w:type="spellStart"/>
      <w:r w:rsidRPr="00B511D6">
        <w:rPr>
          <w:rFonts w:ascii="Arial" w:hAnsi="Arial" w:cs="Arial"/>
          <w:sz w:val="22"/>
          <w:szCs w:val="22"/>
        </w:rPr>
        <w:t>Mastroleo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 R., &amp; Maisto, S. A. The Relationship Between Drinking Behavior and Conversational Processes During a Brief Alcohol Reduction Intervention for People with HIV. </w:t>
      </w:r>
      <w:r w:rsidRPr="00B511D6">
        <w:rPr>
          <w:rFonts w:ascii="Arial" w:hAnsi="Arial" w:cs="Arial"/>
          <w:sz w:val="22"/>
          <w:szCs w:val="22"/>
          <w:u w:val="single"/>
        </w:rPr>
        <w:t>AIDS and Behavior</w:t>
      </w:r>
      <w:r w:rsidRPr="00B511D6">
        <w:rPr>
          <w:rFonts w:ascii="Arial" w:hAnsi="Arial" w:cs="Arial"/>
          <w:sz w:val="22"/>
          <w:szCs w:val="22"/>
        </w:rPr>
        <w:t>, 2022. DOI: 10.1007/s10461-021-03553-w.</w:t>
      </w:r>
    </w:p>
    <w:p w:rsidR="00F9578B" w:rsidRPr="00B511D6" w:rsidRDefault="00F9578B" w:rsidP="00F9578B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10</w:t>
      </w:r>
      <w:r w:rsidR="00F66D86" w:rsidRPr="00B511D6">
        <w:rPr>
          <w:rFonts w:ascii="Arial" w:hAnsi="Arial" w:cs="Arial"/>
          <w:sz w:val="22"/>
          <w:szCs w:val="22"/>
        </w:rPr>
        <w:t>8</w:t>
      </w:r>
      <w:r w:rsidRPr="00B511D6">
        <w:rPr>
          <w:rFonts w:ascii="Arial" w:hAnsi="Arial" w:cs="Arial"/>
          <w:sz w:val="22"/>
          <w:szCs w:val="22"/>
        </w:rPr>
        <w:t>.  McGinnis, K. A., Tate, J. P., Bryant, K. J., Justice, A. C., O’Connor, P. G., Rodriguez</w:t>
      </w:r>
      <w:r w:rsidRPr="00B511D6">
        <w:rPr>
          <w:rFonts w:ascii="Arial" w:hAnsi="Arial" w:cs="Arial"/>
          <w:sz w:val="22"/>
          <w:szCs w:val="22"/>
        </w:rPr>
        <w:noBreakHyphen/>
      </w:r>
      <w:proofErr w:type="spellStart"/>
      <w:r w:rsidRPr="00B511D6">
        <w:rPr>
          <w:rFonts w:ascii="Arial" w:hAnsi="Arial" w:cs="Arial"/>
          <w:sz w:val="22"/>
          <w:szCs w:val="22"/>
        </w:rPr>
        <w:t>Barradas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M. C., Crystal, S., Cutter, C.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>, Maisto, S. A., Marconi, V. C., Williams, E. C., Cook, R. L., Gordon, A. J., Gordon, K. S., Eyawo, O., Edelman, E. J., &amp; Fiellin, D. A. Change in Alcohol Use Based on Self</w:t>
      </w:r>
      <w:r w:rsidRPr="00B511D6">
        <w:rPr>
          <w:rFonts w:ascii="Arial" w:hAnsi="Arial" w:cs="Arial"/>
          <w:sz w:val="22"/>
          <w:szCs w:val="22"/>
        </w:rPr>
        <w:noBreakHyphen/>
        <w:t xml:space="preserve">Report and a Quantitative Biomarker, </w:t>
      </w:r>
      <w:proofErr w:type="spellStart"/>
      <w:r w:rsidRPr="00B511D6">
        <w:rPr>
          <w:rFonts w:ascii="Arial" w:hAnsi="Arial" w:cs="Arial"/>
          <w:sz w:val="22"/>
          <w:szCs w:val="22"/>
        </w:rPr>
        <w:t>Phosphatidylethanol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in People With HIV. </w:t>
      </w:r>
      <w:r w:rsidRPr="00B511D6">
        <w:rPr>
          <w:rFonts w:ascii="Arial" w:hAnsi="Arial" w:cs="Arial"/>
          <w:sz w:val="22"/>
          <w:szCs w:val="22"/>
          <w:u w:val="single"/>
        </w:rPr>
        <w:t>AIDS and Behavior</w:t>
      </w:r>
      <w:r w:rsidRPr="00B511D6">
        <w:rPr>
          <w:rFonts w:ascii="Arial" w:hAnsi="Arial" w:cs="Arial"/>
          <w:sz w:val="22"/>
          <w:szCs w:val="22"/>
        </w:rPr>
        <w:t>, 2022, 26:786-794. https://doi.org/10.1007/s10461-021-03438-y.</w:t>
      </w:r>
    </w:p>
    <w:p w:rsidR="00F9578B" w:rsidRPr="00B511D6" w:rsidRDefault="00F9578B" w:rsidP="00F9578B">
      <w:pPr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</w:t>
      </w:r>
      <w:r w:rsidR="00F66D86" w:rsidRPr="00B511D6">
        <w:rPr>
          <w:rFonts w:ascii="Arial" w:hAnsi="Arial" w:cs="Arial"/>
          <w:sz w:val="22"/>
          <w:szCs w:val="22"/>
        </w:rPr>
        <w:t>09</w:t>
      </w:r>
      <w:r w:rsidRPr="00B511D6">
        <w:rPr>
          <w:rFonts w:ascii="Arial" w:hAnsi="Arial" w:cs="Arial"/>
          <w:sz w:val="22"/>
          <w:szCs w:val="22"/>
        </w:rPr>
        <w:t xml:space="preserve">. Rao, S., Reed, A. E., Parchem, B., Edelman, E. J., Magnus, M.,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>, Kershaw, T. S., Earnshaw, V. A., Krakower, D. S., Dovidio, J. F., Mayer, K. H., Underhill, K., Rosenberger, J. G., Ogburn, D. F., Betancourt, J. R., &amp; Calabrese, S. K. Optimizing Provider Preexposure Prophylaxis (</w:t>
      </w:r>
      <w:proofErr w:type="spellStart"/>
      <w:r w:rsidRPr="00B511D6">
        <w:rPr>
          <w:rFonts w:ascii="Arial" w:hAnsi="Arial" w:cs="Arial"/>
          <w:sz w:val="22"/>
          <w:szCs w:val="22"/>
        </w:rPr>
        <w:t>PrEP</w:t>
      </w:r>
      <w:proofErr w:type="spellEnd"/>
      <w:r w:rsidRPr="00B511D6">
        <w:rPr>
          <w:rFonts w:ascii="Arial" w:hAnsi="Arial" w:cs="Arial"/>
          <w:sz w:val="22"/>
          <w:szCs w:val="22"/>
        </w:rPr>
        <w:t>) Training: A Cross</w:t>
      </w:r>
      <w:r w:rsidRPr="00B511D6">
        <w:rPr>
          <w:rFonts w:ascii="Arial" w:hAnsi="Arial" w:cs="Arial"/>
          <w:sz w:val="22"/>
          <w:szCs w:val="22"/>
        </w:rPr>
        <w:noBreakHyphen/>
        <w:t>Sectional Analysis of Recommendations from Providers Across the </w:t>
      </w:r>
      <w:proofErr w:type="spellStart"/>
      <w:r w:rsidRPr="00B511D6">
        <w:rPr>
          <w:rFonts w:ascii="Arial" w:hAnsi="Arial" w:cs="Arial"/>
          <w:sz w:val="22"/>
          <w:szCs w:val="22"/>
        </w:rPr>
        <w:t>PrEP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 Implementation Cascade. </w:t>
      </w:r>
      <w:r w:rsidRPr="00B511D6">
        <w:rPr>
          <w:rFonts w:ascii="Arial" w:hAnsi="Arial" w:cs="Arial"/>
          <w:sz w:val="22"/>
          <w:szCs w:val="22"/>
          <w:u w:val="single"/>
        </w:rPr>
        <w:t>AIDS and Behavior</w:t>
      </w:r>
      <w:r w:rsidRPr="00B511D6">
        <w:rPr>
          <w:rFonts w:ascii="Arial" w:hAnsi="Arial" w:cs="Arial"/>
          <w:sz w:val="22"/>
          <w:szCs w:val="22"/>
        </w:rPr>
        <w:t>, 2022, 26:218-231. DOI: 10.1007/s10461-021-03375-w.</w:t>
      </w:r>
    </w:p>
    <w:p w:rsidR="00F66D86" w:rsidRPr="00B511D6" w:rsidRDefault="00F66D86" w:rsidP="00F66D86">
      <w:pPr>
        <w:pStyle w:val="apa6"/>
        <w:spacing w:after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110. Brown, M. J., </w:t>
      </w:r>
      <w:proofErr w:type="spellStart"/>
      <w:r w:rsidRPr="00B511D6">
        <w:rPr>
          <w:rFonts w:ascii="Arial" w:hAnsi="Arial" w:cs="Arial"/>
          <w:sz w:val="22"/>
          <w:szCs w:val="22"/>
        </w:rPr>
        <w:t>Nkwonta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C. A., Kaur, A., James, T., Haider, M. R., Weissman, S. B.,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Heckman, T. G. &amp; Li, X. Intervention program needs for older adults living with HIV who are childhood sexual abuse survivors. </w:t>
      </w:r>
      <w:r w:rsidRPr="00B511D6">
        <w:rPr>
          <w:rFonts w:ascii="Arial" w:hAnsi="Arial" w:cs="Arial"/>
          <w:iCs/>
          <w:sz w:val="22"/>
          <w:szCs w:val="22"/>
          <w:u w:val="single"/>
        </w:rPr>
        <w:t>Aging &amp; Mental Health</w:t>
      </w:r>
      <w:r w:rsidRPr="00B511D6">
        <w:rPr>
          <w:rFonts w:ascii="Arial" w:hAnsi="Arial" w:cs="Arial"/>
          <w:sz w:val="22"/>
          <w:szCs w:val="22"/>
          <w:u w:val="single"/>
        </w:rPr>
        <w:t>,</w:t>
      </w:r>
      <w:r w:rsidRPr="00B511D6">
        <w:rPr>
          <w:rFonts w:ascii="Arial" w:hAnsi="Arial" w:cs="Arial"/>
          <w:sz w:val="22"/>
          <w:szCs w:val="22"/>
        </w:rPr>
        <w:t xml:space="preserve"> 2022:</w:t>
      </w:r>
      <w:r w:rsidRPr="00B511D6">
        <w:rPr>
          <w:rFonts w:ascii="Arial" w:hAnsi="Arial" w:cs="Arial"/>
          <w:iCs/>
          <w:sz w:val="22"/>
          <w:szCs w:val="22"/>
        </w:rPr>
        <w:t>26:</w:t>
      </w:r>
      <w:r w:rsidRPr="00B511D6">
        <w:rPr>
          <w:rFonts w:ascii="Arial" w:hAnsi="Arial" w:cs="Arial"/>
          <w:sz w:val="22"/>
          <w:szCs w:val="22"/>
        </w:rPr>
        <w:t>2195-2201. doi:</w:t>
      </w:r>
      <w:hyperlink r:id="rId13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10.1080/13607863.2021.1998358</w:t>
        </w:r>
      </w:hyperlink>
    </w:p>
    <w:p w:rsidR="00F66D86" w:rsidRPr="00B511D6" w:rsidRDefault="00F66D86" w:rsidP="00F66D86">
      <w:pPr>
        <w:pStyle w:val="apa6"/>
        <w:spacing w:after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111. Bond, L., Farrar, J., Borg, R. C., Keegan, K., Journeay, K.,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Mac-Boima, E., </w:t>
      </w:r>
      <w:proofErr w:type="spellStart"/>
      <w:r w:rsidRPr="00B511D6">
        <w:rPr>
          <w:rFonts w:ascii="Arial" w:hAnsi="Arial" w:cs="Arial"/>
          <w:sz w:val="22"/>
          <w:szCs w:val="22"/>
        </w:rPr>
        <w:t>Rassin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 &amp; Betancourt, T. S. Alternate delivery platforms and implementation models for bringing evidence-based behavioral interventions to scale for youth facing adversity: a case study in West Africa. </w:t>
      </w:r>
      <w:r w:rsidRPr="00B511D6">
        <w:rPr>
          <w:rFonts w:ascii="Arial" w:hAnsi="Arial" w:cs="Arial"/>
          <w:iCs/>
          <w:sz w:val="22"/>
          <w:szCs w:val="22"/>
          <w:u w:val="single"/>
        </w:rPr>
        <w:t>Implementation Science Communications</w:t>
      </w:r>
      <w:r w:rsidRPr="00B511D6">
        <w:rPr>
          <w:rFonts w:ascii="Arial" w:hAnsi="Arial" w:cs="Arial"/>
          <w:sz w:val="22"/>
          <w:szCs w:val="22"/>
        </w:rPr>
        <w:t>, 2022:</w:t>
      </w:r>
      <w:r w:rsidRPr="00B511D6">
        <w:rPr>
          <w:rFonts w:ascii="Arial" w:hAnsi="Arial" w:cs="Arial"/>
          <w:iCs/>
          <w:sz w:val="22"/>
          <w:szCs w:val="22"/>
        </w:rPr>
        <w:t>3</w:t>
      </w:r>
      <w:r w:rsidRPr="00B511D6">
        <w:rPr>
          <w:rFonts w:ascii="Arial" w:hAnsi="Arial" w:cs="Arial"/>
          <w:sz w:val="22"/>
          <w:szCs w:val="22"/>
        </w:rPr>
        <w:t>(1). doi:</w:t>
      </w:r>
      <w:hyperlink r:id="rId14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10.1186/s43058-022-00259-5</w:t>
        </w:r>
      </w:hyperlink>
    </w:p>
    <w:p w:rsidR="00F66D86" w:rsidRPr="00B511D6" w:rsidRDefault="00F66D86" w:rsidP="00F66D86">
      <w:pPr>
        <w:pStyle w:val="apa6"/>
        <w:spacing w:after="0"/>
        <w:rPr>
          <w:rStyle w:val="Hyperlink"/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112. Calabrese, S. K., Rao, S., </w:t>
      </w:r>
      <w:proofErr w:type="spellStart"/>
      <w:r w:rsidRPr="00B511D6">
        <w:rPr>
          <w:rFonts w:ascii="Arial" w:hAnsi="Arial" w:cs="Arial"/>
          <w:sz w:val="22"/>
          <w:szCs w:val="22"/>
        </w:rPr>
        <w:t>Eldahan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A. I., Tekeste, M., </w:t>
      </w:r>
      <w:proofErr w:type="spellStart"/>
      <w:r w:rsidRPr="00B511D6">
        <w:rPr>
          <w:rFonts w:ascii="Arial" w:hAnsi="Arial" w:cs="Arial"/>
          <w:sz w:val="22"/>
          <w:szCs w:val="22"/>
        </w:rPr>
        <w:t>Modrakovic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D., </w:t>
      </w:r>
      <w:proofErr w:type="spellStart"/>
      <w:r w:rsidRPr="00B511D6">
        <w:rPr>
          <w:rFonts w:ascii="Arial" w:hAnsi="Arial" w:cs="Arial"/>
          <w:sz w:val="22"/>
          <w:szCs w:val="22"/>
        </w:rPr>
        <w:t>Dangaran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D., Boone, C. A., Underhill, K., Krakower, D. S., Mayer, K. H.,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Kershaw, T. S., Magnus, M., Betancourt, J. R. &amp; Dovidio, J. F. “Let’s Be a Person to Person and Have a Genuine Conversation”: Comparing Perspectives on </w:t>
      </w:r>
      <w:proofErr w:type="spellStart"/>
      <w:r w:rsidRPr="00B511D6">
        <w:rPr>
          <w:rFonts w:ascii="Arial" w:hAnsi="Arial" w:cs="Arial"/>
          <w:sz w:val="22"/>
          <w:szCs w:val="22"/>
        </w:rPr>
        <w:t>PrEP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 and Sexual Health Communication Between Black Sexual Minority Men and Healthcare Providers. </w:t>
      </w:r>
      <w:r w:rsidRPr="00B511D6">
        <w:rPr>
          <w:rFonts w:ascii="Arial" w:hAnsi="Arial" w:cs="Arial"/>
          <w:iCs/>
          <w:sz w:val="22"/>
          <w:szCs w:val="22"/>
          <w:u w:val="single"/>
        </w:rPr>
        <w:t>Archives of Sexual Behavior</w:t>
      </w:r>
      <w:r w:rsidRPr="00B511D6">
        <w:rPr>
          <w:rFonts w:ascii="Arial" w:hAnsi="Arial" w:cs="Arial"/>
          <w:sz w:val="22"/>
          <w:szCs w:val="22"/>
        </w:rPr>
        <w:t>, 2022:</w:t>
      </w:r>
      <w:r w:rsidRPr="00B511D6">
        <w:rPr>
          <w:rFonts w:ascii="Arial" w:hAnsi="Arial" w:cs="Arial"/>
          <w:iCs/>
          <w:sz w:val="22"/>
          <w:szCs w:val="22"/>
        </w:rPr>
        <w:t>51</w:t>
      </w:r>
      <w:r w:rsidRPr="00B511D6">
        <w:rPr>
          <w:rFonts w:ascii="Arial" w:hAnsi="Arial" w:cs="Arial"/>
          <w:sz w:val="22"/>
          <w:szCs w:val="22"/>
        </w:rPr>
        <w:t>:2583-2601. doi:</w:t>
      </w:r>
      <w:hyperlink r:id="rId15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10.1007/s10508-021-02213-3</w:t>
        </w:r>
      </w:hyperlink>
    </w:p>
    <w:p w:rsidR="00F66D86" w:rsidRPr="00B511D6" w:rsidRDefault="00F66D86" w:rsidP="00F66D86">
      <w:pPr>
        <w:pStyle w:val="apa6"/>
        <w:spacing w:after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11</w:t>
      </w:r>
      <w:r w:rsidR="003D3C20">
        <w:rPr>
          <w:rFonts w:ascii="Arial" w:hAnsi="Arial" w:cs="Arial"/>
          <w:sz w:val="22"/>
          <w:szCs w:val="22"/>
        </w:rPr>
        <w:t>3</w:t>
      </w:r>
      <w:r w:rsidRPr="00B511D6">
        <w:rPr>
          <w:rFonts w:ascii="Arial" w:hAnsi="Arial" w:cs="Arial"/>
          <w:sz w:val="22"/>
          <w:szCs w:val="22"/>
        </w:rPr>
        <w:t xml:space="preserve">. Lauckner, C., Walthers, J., Stuck, J., Bryant, K., Edelman, E. J., Fiellin, D. A.,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Kahler, C. W., Magill, M., </w:t>
      </w:r>
      <w:proofErr w:type="spellStart"/>
      <w:r w:rsidRPr="00B511D6">
        <w:rPr>
          <w:rFonts w:ascii="Arial" w:hAnsi="Arial" w:cs="Arial"/>
          <w:sz w:val="22"/>
          <w:szCs w:val="22"/>
        </w:rPr>
        <w:t>Mastroleo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N. R. &amp; Maisto, S. A. The Relationship Between Drinking Behavior and Conversational Processes During a Brief Alcohol Reduction Intervention for People with HIV. </w:t>
      </w:r>
      <w:r w:rsidRPr="00B511D6">
        <w:rPr>
          <w:rFonts w:ascii="Arial" w:hAnsi="Arial" w:cs="Arial"/>
          <w:iCs/>
          <w:sz w:val="22"/>
          <w:szCs w:val="22"/>
          <w:u w:val="single"/>
        </w:rPr>
        <w:t>AIDS and Behavior</w:t>
      </w:r>
      <w:r w:rsidRPr="00B511D6">
        <w:rPr>
          <w:rFonts w:ascii="Arial" w:hAnsi="Arial" w:cs="Arial"/>
          <w:sz w:val="22"/>
          <w:szCs w:val="22"/>
        </w:rPr>
        <w:t>, 2022:</w:t>
      </w:r>
      <w:r w:rsidRPr="00B511D6">
        <w:rPr>
          <w:rFonts w:ascii="Arial" w:hAnsi="Arial" w:cs="Arial"/>
          <w:iCs/>
          <w:sz w:val="22"/>
          <w:szCs w:val="22"/>
        </w:rPr>
        <w:t>26</w:t>
      </w:r>
      <w:r w:rsidRPr="00B511D6">
        <w:rPr>
          <w:rFonts w:ascii="Arial" w:hAnsi="Arial" w:cs="Arial"/>
          <w:sz w:val="22"/>
          <w:szCs w:val="22"/>
        </w:rPr>
        <w:t>:2067-2080. doi:</w:t>
      </w:r>
      <w:hyperlink r:id="rId16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10.1007/s10461-021-03553-w</w:t>
        </w:r>
      </w:hyperlink>
      <w:r w:rsidRPr="00B511D6">
        <w:rPr>
          <w:rFonts w:ascii="Arial" w:hAnsi="Arial" w:cs="Arial"/>
          <w:sz w:val="22"/>
          <w:szCs w:val="22"/>
        </w:rPr>
        <w:t xml:space="preserve"> </w:t>
      </w:r>
    </w:p>
    <w:p w:rsidR="00F66D86" w:rsidRPr="00B511D6" w:rsidRDefault="00F66D86" w:rsidP="00F66D86">
      <w:pPr>
        <w:pStyle w:val="apa6"/>
        <w:spacing w:after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11</w:t>
      </w:r>
      <w:r w:rsidR="003D3C20">
        <w:rPr>
          <w:rFonts w:ascii="Arial" w:hAnsi="Arial" w:cs="Arial"/>
          <w:sz w:val="22"/>
          <w:szCs w:val="22"/>
        </w:rPr>
        <w:t>4</w:t>
      </w:r>
      <w:r w:rsidRPr="00B511D6">
        <w:rPr>
          <w:rFonts w:ascii="Arial" w:hAnsi="Arial" w:cs="Arial"/>
          <w:sz w:val="22"/>
          <w:szCs w:val="22"/>
        </w:rPr>
        <w:t xml:space="preserve">.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Truszczynski, N., Singh, A. A.,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The Discrimination Experiences and Coping Responses of Non-binary and Trans People. </w:t>
      </w:r>
      <w:r w:rsidRPr="00B511D6">
        <w:rPr>
          <w:rFonts w:ascii="Arial" w:hAnsi="Arial" w:cs="Arial"/>
          <w:iCs/>
          <w:sz w:val="22"/>
          <w:szCs w:val="22"/>
          <w:u w:val="single"/>
        </w:rPr>
        <w:t>Journal of Homosexuality</w:t>
      </w:r>
      <w:r w:rsidRPr="00B511D6">
        <w:rPr>
          <w:rFonts w:ascii="Arial" w:hAnsi="Arial" w:cs="Arial"/>
          <w:sz w:val="22"/>
          <w:szCs w:val="22"/>
        </w:rPr>
        <w:t>, 2022:</w:t>
      </w:r>
      <w:r w:rsidRPr="00B511D6">
        <w:rPr>
          <w:rFonts w:ascii="Arial" w:hAnsi="Arial" w:cs="Arial"/>
          <w:iCs/>
          <w:sz w:val="22"/>
          <w:szCs w:val="22"/>
        </w:rPr>
        <w:t>69</w:t>
      </w:r>
      <w:r w:rsidRPr="00B511D6">
        <w:rPr>
          <w:rFonts w:ascii="Arial" w:hAnsi="Arial" w:cs="Arial"/>
          <w:sz w:val="22"/>
          <w:szCs w:val="22"/>
        </w:rPr>
        <w:t>:741-755. doi:</w:t>
      </w:r>
      <w:hyperlink r:id="rId17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10.1080/00918369.2020.1855028</w:t>
        </w:r>
      </w:hyperlink>
      <w:r w:rsidRPr="00B511D6">
        <w:rPr>
          <w:rFonts w:ascii="Arial" w:hAnsi="Arial" w:cs="Arial"/>
          <w:sz w:val="22"/>
          <w:szCs w:val="22"/>
        </w:rPr>
        <w:t xml:space="preserve"> </w:t>
      </w:r>
    </w:p>
    <w:p w:rsidR="00B511D6" w:rsidRPr="00B511D6" w:rsidRDefault="00B511D6" w:rsidP="00F66D86">
      <w:pPr>
        <w:pStyle w:val="apa6"/>
        <w:spacing w:after="0"/>
        <w:rPr>
          <w:rFonts w:ascii="Arial" w:hAnsi="Arial" w:cs="Arial"/>
          <w:sz w:val="22"/>
          <w:szCs w:val="22"/>
        </w:rPr>
      </w:pPr>
      <w:r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11</w:t>
      </w:r>
      <w:r w:rsidR="003D3C20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5</w:t>
      </w:r>
      <w:r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. </w:t>
      </w:r>
      <w:r w:rsidRPr="00B511D6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Brown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="001424F9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M.J.,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B511D6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James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="001424F9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T.,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B511D6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Kaur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="001424F9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A.,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B511D6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Addo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="001424F9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P.N.O.,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proofErr w:type="spellStart"/>
      <w:r w:rsidRPr="00B511D6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Nkwonta</w:t>
      </w:r>
      <w:proofErr w:type="spellEnd"/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="001424F9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C.A.,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1424F9">
        <w:rPr>
          <w:rStyle w:val="authorname"/>
          <w:rFonts w:ascii="Arial" w:hAnsi="Arial" w:cs="Arial"/>
          <w:b/>
          <w:color w:val="333333"/>
          <w:sz w:val="22"/>
          <w:szCs w:val="22"/>
          <w:shd w:val="clear" w:color="auto" w:fill="FFFFFF"/>
        </w:rPr>
        <w:t>Hansen</w:t>
      </w:r>
      <w:r w:rsidR="001424F9" w:rsidRPr="001424F9">
        <w:rPr>
          <w:rStyle w:val="authorname"/>
          <w:rFonts w:ascii="Arial" w:hAnsi="Arial" w:cs="Arial"/>
          <w:b/>
          <w:color w:val="333333"/>
          <w:sz w:val="22"/>
          <w:szCs w:val="22"/>
          <w:shd w:val="clear" w:color="auto" w:fill="FFFFFF"/>
        </w:rPr>
        <w:t>, N.B.</w:t>
      </w:r>
      <w:r w:rsidR="001424F9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B511D6">
        <w:rPr>
          <w:rStyle w:val="separator"/>
          <w:rFonts w:ascii="Arial" w:hAnsi="Arial" w:cs="Arial"/>
          <w:color w:val="333333"/>
          <w:sz w:val="22"/>
          <w:szCs w:val="22"/>
          <w:shd w:val="clear" w:color="auto" w:fill="FFFFFF"/>
        </w:rPr>
        <w:t> &amp; </w:t>
      </w:r>
      <w:r w:rsidRPr="00B511D6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Onwuegbuzie</w:t>
      </w:r>
      <w:r w:rsidR="001424F9">
        <w:rPr>
          <w:rStyle w:val="authorname"/>
          <w:rFonts w:ascii="Arial" w:hAnsi="Arial" w:cs="Arial"/>
          <w:color w:val="333333"/>
          <w:sz w:val="22"/>
          <w:szCs w:val="22"/>
          <w:shd w:val="clear" w:color="auto" w:fill="FFFFFF"/>
        </w:rPr>
        <w:t>, A.J.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B511D6">
        <w:rPr>
          <w:rStyle w:val="Date1"/>
          <w:rFonts w:ascii="Arial" w:hAnsi="Arial" w:cs="Arial"/>
          <w:color w:val="333333"/>
          <w:sz w:val="22"/>
          <w:szCs w:val="22"/>
          <w:shd w:val="clear" w:color="auto" w:fill="FFFFFF"/>
        </w:rPr>
        <w:t>(2023)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B511D6">
        <w:rPr>
          <w:rStyle w:val="arttitle"/>
          <w:rFonts w:ascii="Arial" w:hAnsi="Arial" w:cs="Arial"/>
          <w:color w:val="333333"/>
          <w:sz w:val="22"/>
          <w:szCs w:val="22"/>
          <w:shd w:val="clear" w:color="auto" w:fill="FFFFFF"/>
        </w:rPr>
        <w:t>Childhood sexual abuse and antiretroviral therapy adherence among older adults living with HIV: a mixed methods study,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1424F9">
        <w:rPr>
          <w:rStyle w:val="serialtitle"/>
          <w:rFonts w:ascii="Arial" w:hAnsi="Arial" w:cs="Arial"/>
          <w:color w:val="333333"/>
          <w:sz w:val="22"/>
          <w:szCs w:val="22"/>
          <w:u w:val="single"/>
          <w:shd w:val="clear" w:color="auto" w:fill="FFFFFF"/>
        </w:rPr>
        <w:t>AIDS Care</w:t>
      </w:r>
      <w:r w:rsidRPr="00B511D6">
        <w:rPr>
          <w:rStyle w:val="serialtitle"/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Pr="00B511D6">
        <w:rPr>
          <w:rStyle w:val="doilink"/>
          <w:rFonts w:ascii="Arial" w:hAnsi="Arial" w:cs="Arial"/>
          <w:color w:val="333333"/>
          <w:sz w:val="22"/>
          <w:szCs w:val="22"/>
          <w:shd w:val="clear" w:color="auto" w:fill="FFFFFF"/>
        </w:rPr>
        <w:t>DOI: </w:t>
      </w:r>
      <w:hyperlink r:id="rId18" w:history="1">
        <w:r w:rsidRPr="00B511D6">
          <w:rPr>
            <w:rStyle w:val="Hyperlink"/>
            <w:rFonts w:ascii="Arial" w:hAnsi="Arial" w:cs="Arial"/>
            <w:color w:val="333333"/>
            <w:sz w:val="22"/>
            <w:szCs w:val="22"/>
            <w:shd w:val="clear" w:color="auto" w:fill="FFFFFF"/>
          </w:rPr>
          <w:t>10.1080/09540121.2023.2254036</w:t>
        </w:r>
      </w:hyperlink>
    </w:p>
    <w:p w:rsidR="00B511D6" w:rsidRPr="00B511D6" w:rsidRDefault="00B511D6" w:rsidP="001424F9">
      <w:pPr>
        <w:ind w:left="720" w:hanging="720"/>
        <w:rPr>
          <w:rFonts w:ascii="Arial" w:hAnsi="Arial" w:cs="Arial"/>
          <w:color w:val="222222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222222"/>
          <w:sz w:val="22"/>
          <w:szCs w:val="22"/>
          <w:shd w:val="clear" w:color="auto" w:fill="FFFFFF"/>
        </w:rPr>
        <w:t>11</w:t>
      </w:r>
      <w:r w:rsidR="003D3C20">
        <w:rPr>
          <w:rFonts w:ascii="Arial" w:hAnsi="Arial" w:cs="Arial"/>
          <w:color w:val="222222"/>
          <w:sz w:val="22"/>
          <w:szCs w:val="22"/>
          <w:shd w:val="clear" w:color="auto" w:fill="FFFFFF"/>
        </w:rPr>
        <w:t>6</w:t>
      </w:r>
      <w:r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. </w:t>
      </w:r>
      <w:r w:rsidRPr="00B511D6">
        <w:rPr>
          <w:rFonts w:ascii="Arial" w:hAnsi="Arial" w:cs="Arial"/>
          <w:color w:val="222222"/>
          <w:sz w:val="22"/>
          <w:szCs w:val="22"/>
          <w:shd w:val="clear" w:color="auto" w:fill="FFFFFF"/>
        </w:rPr>
        <w:t>Calabrese, S.K., Krakower, D.S., Rao, S.</w:t>
      </w:r>
      <w:r w:rsidR="00CF02D8"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, </w:t>
      </w:r>
      <w:r w:rsidR="00CF02D8" w:rsidRPr="00CF02D8">
        <w:rPr>
          <w:rFonts w:ascii="Arial" w:hAnsi="Arial" w:cs="Arial"/>
          <w:b/>
          <w:color w:val="222222"/>
          <w:sz w:val="22"/>
          <w:szCs w:val="22"/>
          <w:shd w:val="clear" w:color="auto" w:fill="FFFFFF"/>
        </w:rPr>
        <w:t>Hansen, N.B.</w:t>
      </w:r>
      <w:r w:rsidR="00CF02D8">
        <w:rPr>
          <w:rFonts w:ascii="Arial" w:hAnsi="Arial" w:cs="Arial"/>
          <w:color w:val="222222"/>
          <w:sz w:val="22"/>
          <w:szCs w:val="22"/>
          <w:shd w:val="clear" w:color="auto" w:fill="FFFFFF"/>
        </w:rPr>
        <w:t>, Mayer, K.H., Magnus, M., Bunting, S.R., Marcus, J.L., &amp; Dovidio, J.F.</w:t>
      </w:r>
      <w:r w:rsidRPr="00B511D6">
        <w:rPr>
          <w:rFonts w:ascii="Arial" w:hAnsi="Arial" w:cs="Arial"/>
          <w:color w:val="222222"/>
          <w:sz w:val="22"/>
          <w:szCs w:val="22"/>
          <w:shd w:val="clear" w:color="auto" w:fill="FFFFFF"/>
        </w:rPr>
        <w:t> Acceptability and Effectiveness of a One-Hour Healthcare Provider Intervention Integrating HIV Pre-Exposure Prophylaxis and Cultural Competence Training. </w:t>
      </w:r>
      <w:r w:rsidR="00CF02D8">
        <w:rPr>
          <w:rFonts w:ascii="Arial" w:hAnsi="Arial" w:cs="Arial"/>
          <w:color w:val="222222"/>
          <w:sz w:val="22"/>
          <w:szCs w:val="22"/>
          <w:u w:val="single"/>
          <w:shd w:val="clear" w:color="auto" w:fill="FFFFFF"/>
        </w:rPr>
        <w:t xml:space="preserve">AIDS and </w:t>
      </w:r>
      <w:r w:rsidR="00CF02D8" w:rsidRPr="00CF02D8">
        <w:rPr>
          <w:rFonts w:ascii="Arial" w:hAnsi="Arial" w:cs="Arial"/>
          <w:color w:val="222222"/>
          <w:sz w:val="22"/>
          <w:szCs w:val="22"/>
          <w:u w:val="single"/>
          <w:shd w:val="clear" w:color="auto" w:fill="FFFFFF"/>
        </w:rPr>
        <w:t>Behavior</w:t>
      </w:r>
      <w:r w:rsidR="00CF02D8">
        <w:rPr>
          <w:rFonts w:ascii="Arial" w:hAnsi="Arial" w:cs="Arial"/>
          <w:color w:val="222222"/>
          <w:sz w:val="22"/>
          <w:szCs w:val="22"/>
          <w:shd w:val="clear" w:color="auto" w:fill="FFFFFF"/>
        </w:rPr>
        <w:t>,</w:t>
      </w:r>
      <w:r w:rsidR="00CF02D8" w:rsidRPr="00CF02D8"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 </w:t>
      </w:r>
      <w:r w:rsidR="00CF02D8" w:rsidRPr="00CF02D8">
        <w:rPr>
          <w:rFonts w:ascii="Arial" w:hAnsi="Arial" w:cs="Arial"/>
          <w:iCs/>
          <w:color w:val="222222"/>
          <w:sz w:val="22"/>
          <w:szCs w:val="22"/>
          <w:shd w:val="clear" w:color="auto" w:fill="FFFFFF"/>
        </w:rPr>
        <w:t>2023:</w:t>
      </w:r>
      <w:r w:rsidRPr="00CF02D8">
        <w:rPr>
          <w:rFonts w:ascii="Arial" w:hAnsi="Arial" w:cs="Arial"/>
          <w:bCs/>
          <w:color w:val="222222"/>
          <w:sz w:val="22"/>
          <w:szCs w:val="22"/>
          <w:shd w:val="clear" w:color="auto" w:fill="FFFFFF"/>
        </w:rPr>
        <w:t>27</w:t>
      </w:r>
      <w:r w:rsidR="00CF02D8" w:rsidRPr="00CF02D8">
        <w:rPr>
          <w:rFonts w:ascii="Arial" w:hAnsi="Arial" w:cs="Arial"/>
          <w:bCs/>
          <w:color w:val="222222"/>
          <w:sz w:val="22"/>
          <w:szCs w:val="22"/>
          <w:shd w:val="clear" w:color="auto" w:fill="FFFFFF"/>
        </w:rPr>
        <w:t>:</w:t>
      </w:r>
      <w:r w:rsidRPr="00B511D6">
        <w:rPr>
          <w:rFonts w:ascii="Arial" w:hAnsi="Arial" w:cs="Arial"/>
          <w:color w:val="222222"/>
          <w:sz w:val="22"/>
          <w:szCs w:val="22"/>
          <w:shd w:val="clear" w:color="auto" w:fill="FFFFFF"/>
        </w:rPr>
        <w:t xml:space="preserve">3932–3940. </w:t>
      </w:r>
      <w:hyperlink r:id="rId19" w:history="1">
        <w:r w:rsidRPr="00B511D6">
          <w:rPr>
            <w:rStyle w:val="Hyperlink"/>
            <w:rFonts w:ascii="Arial" w:hAnsi="Arial" w:cs="Arial"/>
            <w:sz w:val="22"/>
            <w:szCs w:val="22"/>
            <w:shd w:val="clear" w:color="auto" w:fill="FFFFFF"/>
          </w:rPr>
          <w:t>https://doi.org/10.1007/s10461-023-04108-x</w:t>
        </w:r>
      </w:hyperlink>
    </w:p>
    <w:p w:rsidR="00B511D6" w:rsidRDefault="00B511D6" w:rsidP="001424F9">
      <w:pPr>
        <w:ind w:left="720" w:hanging="720"/>
        <w:rPr>
          <w:rStyle w:val="Hyperlink"/>
          <w:rFonts w:ascii="Arial" w:hAnsi="Arial" w:cs="Arial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11</w:t>
      </w:r>
      <w:r w:rsidR="003D3C20">
        <w:rPr>
          <w:rFonts w:ascii="Arial" w:hAnsi="Arial" w:cs="Arial"/>
          <w:color w:val="333333"/>
          <w:sz w:val="22"/>
          <w:szCs w:val="22"/>
          <w:shd w:val="clear" w:color="auto" w:fill="FFFFFF"/>
        </w:rPr>
        <w:t>7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. 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Callands, T.A., </w:t>
      </w:r>
      <w:r w:rsidR="001424F9"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Hylick, K., Desrosiers, A.</w:t>
      </w:r>
      <w:r w:rsidR="001424F9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, </w:t>
      </w:r>
      <w:r w:rsidR="001424F9"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="001424F9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Gilliam, S.M., </w:t>
      </w:r>
      <w:r w:rsidR="001424F9"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="001424F9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Taylor, E.N., </w:t>
      </w:r>
      <w:r w:rsidR="001424F9"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="001424F9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Hunter, J.J., &amp; </w:t>
      </w:r>
      <w:r w:rsidR="001424F9" w:rsidRPr="001424F9">
        <w:rPr>
          <w:rFonts w:ascii="Arial" w:hAnsi="Arial" w:cs="Arial"/>
          <w:b/>
          <w:color w:val="333333"/>
          <w:sz w:val="22"/>
          <w:szCs w:val="22"/>
          <w:shd w:val="clear" w:color="auto" w:fill="FFFFFF"/>
        </w:rPr>
        <w:t>Hansen, N.B.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 The feasibility and acceptability of Project POWER: a mindfulness-infused, cognitive-behavioral group intervention to address mental and sexual health needs of young pregnant women in Liberia. </w:t>
      </w:r>
      <w:r w:rsidRPr="001424F9">
        <w:rPr>
          <w:rFonts w:ascii="Arial" w:hAnsi="Arial" w:cs="Arial"/>
          <w:iCs/>
          <w:color w:val="333333"/>
          <w:sz w:val="22"/>
          <w:szCs w:val="22"/>
          <w:u w:val="single"/>
          <w:shd w:val="clear" w:color="auto" w:fill="FFFFFF"/>
        </w:rPr>
        <w:t xml:space="preserve">BMC Pregnancy </w:t>
      </w:r>
      <w:r w:rsidR="001424F9">
        <w:rPr>
          <w:rFonts w:ascii="Arial" w:hAnsi="Arial" w:cs="Arial"/>
          <w:iCs/>
          <w:color w:val="333333"/>
          <w:sz w:val="22"/>
          <w:szCs w:val="22"/>
          <w:u w:val="single"/>
          <w:shd w:val="clear" w:color="auto" w:fill="FFFFFF"/>
        </w:rPr>
        <w:t xml:space="preserve">and </w:t>
      </w:r>
      <w:r w:rsidRPr="001424F9">
        <w:rPr>
          <w:rFonts w:ascii="Arial" w:hAnsi="Arial" w:cs="Arial"/>
          <w:iCs/>
          <w:color w:val="333333"/>
          <w:sz w:val="22"/>
          <w:szCs w:val="22"/>
          <w:u w:val="single"/>
          <w:shd w:val="clear" w:color="auto" w:fill="FFFFFF"/>
        </w:rPr>
        <w:t>Childbirth</w:t>
      </w:r>
      <w:r w:rsidR="001424F9">
        <w:rPr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  <w:r w:rsidR="001424F9">
        <w:rPr>
          <w:rFonts w:ascii="Arial" w:hAnsi="Arial" w:cs="Arial"/>
          <w:bCs/>
          <w:color w:val="333333"/>
          <w:sz w:val="22"/>
          <w:szCs w:val="22"/>
          <w:shd w:val="clear" w:color="auto" w:fill="FFFFFF"/>
        </w:rPr>
        <w:t>2023:</w:t>
      </w:r>
      <w:r w:rsidRPr="00B511D6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196. </w:t>
      </w:r>
      <w:hyperlink r:id="rId20" w:history="1">
        <w:r w:rsidRPr="00B511D6">
          <w:rPr>
            <w:rStyle w:val="Hyperlink"/>
            <w:rFonts w:ascii="Arial" w:hAnsi="Arial" w:cs="Arial"/>
            <w:sz w:val="22"/>
            <w:szCs w:val="22"/>
            <w:shd w:val="clear" w:color="auto" w:fill="FFFFFF"/>
          </w:rPr>
          <w:t>https://doi.org/10.1186/s12884-023-05435-6</w:t>
        </w:r>
      </w:hyperlink>
    </w:p>
    <w:p w:rsidR="00CF02D8" w:rsidRPr="00CF02D8" w:rsidRDefault="00CF02D8" w:rsidP="00CF02D8">
      <w:pPr>
        <w:pStyle w:val="xmsonormal"/>
        <w:shd w:val="clear" w:color="auto" w:fill="FFFFFF"/>
        <w:spacing w:before="0" w:beforeAutospacing="0" w:after="0" w:afterAutospacing="0"/>
        <w:ind w:left="720" w:hanging="720"/>
        <w:rPr>
          <w:rFonts w:ascii="Arial" w:hAnsi="Arial" w:cs="Arial"/>
          <w:color w:val="242424"/>
          <w:sz w:val="22"/>
          <w:szCs w:val="22"/>
        </w:rPr>
      </w:pPr>
      <w:r>
        <w:rPr>
          <w:rFonts w:ascii="Arial" w:hAnsi="Arial" w:cs="Arial"/>
          <w:sz w:val="22"/>
          <w:szCs w:val="22"/>
          <w:bdr w:val="none" w:sz="0" w:space="0" w:color="auto" w:frame="1"/>
        </w:rPr>
        <w:t>11</w:t>
      </w:r>
      <w:r w:rsidR="003D3C20">
        <w:rPr>
          <w:rFonts w:ascii="Arial" w:hAnsi="Arial" w:cs="Arial"/>
          <w:sz w:val="22"/>
          <w:szCs w:val="22"/>
          <w:bdr w:val="none" w:sz="0" w:space="0" w:color="auto" w:frame="1"/>
        </w:rPr>
        <w:t>8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. 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>Freeman,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J.A.,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Farrar,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J.C.,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Placencio-Castro,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M.,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Desrosiers,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A.,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Brennan,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R.T.,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</w:t>
      </w:r>
      <w:r w:rsidRPr="00CF02D8">
        <w:rPr>
          <w:rFonts w:ascii="Arial" w:hAnsi="Arial" w:cs="Arial"/>
          <w:b/>
          <w:sz w:val="22"/>
          <w:szCs w:val="22"/>
          <w:bdr w:val="none" w:sz="0" w:space="0" w:color="auto" w:frame="1"/>
        </w:rPr>
        <w:t>Hansen, N.B.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>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Akinsulure-Smith,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A.M.,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Su,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S.,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Bangura,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J.,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 xml:space="preserve"> 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&amp; 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>Betancourt,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T.S. 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>Integrating Youth Readiness Intervention and Entrepreneurship in Sierra Leone: A Hybrid Type II Clustered Randomized Trial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. </w:t>
      </w:r>
      <w:r w:rsidRPr="00CF02D8">
        <w:rPr>
          <w:rFonts w:ascii="Arial" w:hAnsi="Arial" w:cs="Arial"/>
          <w:sz w:val="22"/>
          <w:szCs w:val="22"/>
          <w:u w:val="single"/>
          <w:bdr w:val="none" w:sz="0" w:space="0" w:color="auto" w:frame="1"/>
        </w:rPr>
        <w:t>Journal of the American Academy of Child &amp; Adolescent Psychiatry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>,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 </w:t>
      </w:r>
      <w:r w:rsidRPr="00CF02D8">
        <w:rPr>
          <w:rFonts w:ascii="Arial" w:hAnsi="Arial" w:cs="Arial"/>
          <w:sz w:val="22"/>
          <w:szCs w:val="22"/>
          <w:bdr w:val="none" w:sz="0" w:space="0" w:color="auto" w:frame="1"/>
        </w:rPr>
        <w:t>2023</w:t>
      </w:r>
      <w:r>
        <w:rPr>
          <w:rFonts w:ascii="Arial" w:hAnsi="Arial" w:cs="Arial"/>
          <w:sz w:val="22"/>
          <w:szCs w:val="22"/>
          <w:bdr w:val="none" w:sz="0" w:space="0" w:color="auto" w:frame="1"/>
        </w:rPr>
        <w:t xml:space="preserve">. </w:t>
      </w:r>
      <w:hyperlink r:id="rId21" w:tgtFrame="_blank" w:history="1">
        <w:r w:rsidRPr="00CF02D8">
          <w:rPr>
            <w:rStyle w:val="Hyperlink"/>
            <w:rFonts w:ascii="Arial" w:hAnsi="Arial" w:cs="Arial"/>
            <w:color w:val="0563C1"/>
            <w:sz w:val="22"/>
            <w:szCs w:val="22"/>
            <w:bdr w:val="none" w:sz="0" w:space="0" w:color="auto" w:frame="1"/>
          </w:rPr>
          <w:t>https://doi.org/10.1016/j.jaac.2023.09.552</w:t>
        </w:r>
      </w:hyperlink>
      <w:r w:rsidRPr="00CF02D8">
        <w:rPr>
          <w:rFonts w:ascii="Arial" w:hAnsi="Arial" w:cs="Arial"/>
          <w:color w:val="1F497D"/>
          <w:sz w:val="22"/>
          <w:szCs w:val="22"/>
          <w:bdr w:val="none" w:sz="0" w:space="0" w:color="auto" w:frame="1"/>
        </w:rPr>
        <w:t>.</w:t>
      </w:r>
    </w:p>
    <w:p w:rsidR="00F66D86" w:rsidRPr="00B511D6" w:rsidRDefault="00F66D86" w:rsidP="00F66D86">
      <w:pPr>
        <w:pStyle w:val="apa6"/>
        <w:spacing w:after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</w:t>
      </w:r>
      <w:r w:rsidR="003D3C20">
        <w:rPr>
          <w:rFonts w:ascii="Arial" w:hAnsi="Arial" w:cs="Arial"/>
          <w:sz w:val="22"/>
          <w:szCs w:val="22"/>
        </w:rPr>
        <w:t>19</w:t>
      </w:r>
      <w:r w:rsidRPr="00B511D6">
        <w:rPr>
          <w:rFonts w:ascii="Arial" w:hAnsi="Arial" w:cs="Arial"/>
          <w:sz w:val="22"/>
          <w:szCs w:val="22"/>
        </w:rPr>
        <w:t xml:space="preserve">.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‡</w:t>
      </w:r>
      <w:r w:rsidRPr="00B511D6">
        <w:rPr>
          <w:rFonts w:ascii="Arial" w:hAnsi="Arial" w:cs="Arial"/>
          <w:sz w:val="22"/>
          <w:szCs w:val="22"/>
        </w:rPr>
        <w:t xml:space="preserve">Hill, M., </w:t>
      </w:r>
      <w:proofErr w:type="spellStart"/>
      <w:r w:rsidRPr="00B511D6">
        <w:rPr>
          <w:rFonts w:ascii="Arial" w:hAnsi="Arial" w:cs="Arial"/>
          <w:sz w:val="22"/>
          <w:szCs w:val="22"/>
        </w:rPr>
        <w:t>Sevelius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J., Sherman, A. D. F., Balthazar, M., </w:t>
      </w:r>
      <w:proofErr w:type="spellStart"/>
      <w:r w:rsidRPr="00B511D6">
        <w:rPr>
          <w:rFonts w:ascii="Arial" w:hAnsi="Arial" w:cs="Arial"/>
          <w:sz w:val="22"/>
          <w:szCs w:val="22"/>
        </w:rPr>
        <w:t>Klepper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M., Radix, A., </w:t>
      </w:r>
      <w:proofErr w:type="spellStart"/>
      <w:r w:rsidRPr="00B511D6">
        <w:rPr>
          <w:rFonts w:ascii="Arial" w:hAnsi="Arial" w:cs="Arial"/>
          <w:sz w:val="22"/>
          <w:szCs w:val="22"/>
        </w:rPr>
        <w:t>Rebchook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G. &amp;.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The Helping Networks of Transgender Women Living with HIV. </w:t>
      </w:r>
      <w:r w:rsidRPr="00B511D6">
        <w:rPr>
          <w:rFonts w:ascii="Arial" w:hAnsi="Arial" w:cs="Arial"/>
          <w:iCs/>
          <w:sz w:val="22"/>
          <w:szCs w:val="22"/>
          <w:u w:val="single"/>
        </w:rPr>
        <w:t>Journal of Community Health</w:t>
      </w:r>
      <w:r w:rsidRPr="00B511D6">
        <w:rPr>
          <w:rFonts w:ascii="Arial" w:hAnsi="Arial" w:cs="Arial"/>
          <w:sz w:val="22"/>
          <w:szCs w:val="22"/>
        </w:rPr>
        <w:t>, 2023. doi:</w:t>
      </w:r>
      <w:hyperlink r:id="rId22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10.1007/s10900-022-01179-0</w:t>
        </w:r>
      </w:hyperlink>
    </w:p>
    <w:bookmarkEnd w:id="3"/>
    <w:p w:rsidR="00B511D6" w:rsidRDefault="00B511D6" w:rsidP="00B511D6">
      <w:pPr>
        <w:pStyle w:val="apa6"/>
        <w:spacing w:after="0"/>
        <w:rPr>
          <w:rStyle w:val="Hyperlink"/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2</w:t>
      </w:r>
      <w:r w:rsidR="003D3C20">
        <w:rPr>
          <w:rFonts w:ascii="Arial" w:hAnsi="Arial" w:cs="Arial"/>
          <w:sz w:val="22"/>
          <w:szCs w:val="22"/>
        </w:rPr>
        <w:t>0</w:t>
      </w:r>
      <w:r w:rsidRPr="00B511D6">
        <w:rPr>
          <w:rFonts w:ascii="Arial" w:hAnsi="Arial" w:cs="Arial"/>
          <w:sz w:val="22"/>
          <w:szCs w:val="22"/>
        </w:rPr>
        <w:t>.</w:t>
      </w:r>
      <w:r w:rsidRPr="00B511D6">
        <w:rPr>
          <w:rFonts w:ascii="Arial" w:hAnsi="Arial" w:cs="Arial"/>
          <w:sz w:val="22"/>
          <w:szCs w:val="22"/>
          <w:vertAlign w:val="superscript"/>
        </w:rPr>
        <w:t xml:space="preserve">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Hill, M.,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Truszczynski, N.,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Newbold, J.,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Coffman, R.,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King, A., Brown, M. J., Radix, A., Kershaw, T., Kirklewski, S., </w:t>
      </w:r>
      <w:proofErr w:type="spellStart"/>
      <w:r w:rsidRPr="00B511D6">
        <w:rPr>
          <w:rFonts w:ascii="Arial" w:hAnsi="Arial" w:cs="Arial"/>
          <w:sz w:val="22"/>
          <w:szCs w:val="22"/>
        </w:rPr>
        <w:t>Sikkema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 J., Haider, M. R., Wilson, P.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The mediating role of social support between HIV stigma and sexual orientation-based medical mistrust among newly HIV-diagnosed gay, bisexual, and other men who have sex with men. </w:t>
      </w:r>
      <w:r w:rsidRPr="00B511D6">
        <w:rPr>
          <w:rFonts w:ascii="Arial" w:hAnsi="Arial" w:cs="Arial"/>
          <w:iCs/>
          <w:sz w:val="22"/>
          <w:szCs w:val="22"/>
          <w:u w:val="single"/>
        </w:rPr>
        <w:t>AIDS Care</w:t>
      </w:r>
      <w:r w:rsidRPr="00B511D6">
        <w:rPr>
          <w:rFonts w:ascii="Arial" w:hAnsi="Arial" w:cs="Arial"/>
          <w:sz w:val="22"/>
          <w:szCs w:val="22"/>
        </w:rPr>
        <w:t>, 2023:35:696-704. doi:</w:t>
      </w:r>
      <w:hyperlink r:id="rId23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10.1080/09540121.2022.2119472</w:t>
        </w:r>
      </w:hyperlink>
    </w:p>
    <w:p w:rsidR="003D3C20" w:rsidRPr="00B511D6" w:rsidRDefault="003D3C20" w:rsidP="003D3C20">
      <w:pPr>
        <w:pStyle w:val="apa6"/>
        <w:spacing w:after="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21</w:t>
      </w:r>
      <w:r w:rsidRPr="00B511D6">
        <w:rPr>
          <w:rFonts w:ascii="Arial" w:hAnsi="Arial" w:cs="Arial"/>
          <w:sz w:val="22"/>
          <w:szCs w:val="22"/>
        </w:rPr>
        <w:t xml:space="preserve">. Lauckner, C.,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Lambert, D.,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Truszczynski, N., </w:t>
      </w:r>
      <w:r w:rsidRPr="00B511D6">
        <w:rPr>
          <w:rFonts w:ascii="Arial" w:hAnsi="Arial" w:cs="Arial"/>
          <w:i/>
          <w:sz w:val="22"/>
          <w:szCs w:val="22"/>
          <w:vertAlign w:val="superscript"/>
        </w:rPr>
        <w:t>†</w:t>
      </w:r>
      <w:r w:rsidRPr="00B511D6">
        <w:rPr>
          <w:rFonts w:ascii="Arial" w:hAnsi="Arial" w:cs="Arial"/>
          <w:sz w:val="22"/>
          <w:szCs w:val="22"/>
        </w:rPr>
        <w:t xml:space="preserve">Jann, J. T.,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A qualitative assessment of barriers to healthcare and HIV prevention services among men who have sex with men in non-metropolitan areas of the south. </w:t>
      </w:r>
      <w:r w:rsidRPr="00B511D6">
        <w:rPr>
          <w:rFonts w:ascii="Arial" w:hAnsi="Arial" w:cs="Arial"/>
          <w:iCs/>
          <w:sz w:val="22"/>
          <w:szCs w:val="22"/>
          <w:u w:val="single"/>
        </w:rPr>
        <w:t>AIDS Care</w:t>
      </w:r>
      <w:r w:rsidRPr="00B511D6">
        <w:rPr>
          <w:rFonts w:ascii="Arial" w:hAnsi="Arial" w:cs="Arial"/>
          <w:sz w:val="22"/>
          <w:szCs w:val="22"/>
        </w:rPr>
        <w:t>, 2022:1-7. doi:</w:t>
      </w:r>
      <w:hyperlink r:id="rId24" w:history="1">
        <w:r w:rsidRPr="00B511D6">
          <w:rPr>
            <w:rStyle w:val="Hyperlink"/>
            <w:rFonts w:ascii="Arial" w:hAnsi="Arial" w:cs="Arial"/>
            <w:sz w:val="22"/>
            <w:szCs w:val="22"/>
          </w:rPr>
          <w:t>10.1080/09540121.2022.2105798</w:t>
        </w:r>
      </w:hyperlink>
    </w:p>
    <w:p w:rsidR="003D3C20" w:rsidRPr="003D3C20" w:rsidRDefault="00CF02D8" w:rsidP="003D3C20">
      <w:pPr>
        <w:ind w:left="720" w:hanging="720"/>
        <w:rPr>
          <w:rStyle w:val="doilink"/>
          <w:rFonts w:ascii="Arial" w:hAnsi="Arial" w:cs="Arial"/>
          <w:color w:val="333333"/>
          <w:sz w:val="22"/>
          <w:szCs w:val="22"/>
          <w:shd w:val="clear" w:color="auto" w:fill="FFFFFF"/>
        </w:rPr>
      </w:pPr>
      <w:r w:rsidRPr="003D3C20">
        <w:rPr>
          <w:rFonts w:ascii="Arial" w:hAnsi="Arial" w:cs="Arial"/>
          <w:sz w:val="22"/>
          <w:szCs w:val="22"/>
        </w:rPr>
        <w:t>122.</w:t>
      </w:r>
      <w:r w:rsidR="003D3C20" w:rsidRPr="003D3C20">
        <w:rPr>
          <w:rFonts w:ascii="Arial" w:hAnsi="Arial" w:cs="Arial"/>
          <w:sz w:val="22"/>
          <w:szCs w:val="22"/>
        </w:rPr>
        <w:t xml:space="preserve"> </w:t>
      </w:r>
      <w:r w:rsidR="003D3C20" w:rsidRPr="00B511D6">
        <w:rPr>
          <w:rFonts w:ascii="Arial" w:hAnsi="Arial" w:cs="Arial"/>
          <w:i/>
          <w:szCs w:val="22"/>
          <w:vertAlign w:val="superscript"/>
        </w:rPr>
        <w:t>†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>Taylor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 xml:space="preserve">, E., 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>Patel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 xml:space="preserve">, D., 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>Marconi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 xml:space="preserve">, V., 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>Whitmire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 xml:space="preserve">, A., </w:t>
      </w:r>
      <w:r w:rsidR="003D3C20" w:rsidRPr="003D3C20">
        <w:rPr>
          <w:rStyle w:val="authorname"/>
          <w:rFonts w:ascii="Arial" w:hAnsi="Arial" w:cs="Arial"/>
          <w:b/>
          <w:sz w:val="22"/>
          <w:szCs w:val="22"/>
          <w:shd w:val="clear" w:color="auto" w:fill="FFFFFF"/>
        </w:rPr>
        <w:t>Hansen</w:t>
      </w:r>
      <w:r w:rsidR="003D3C20" w:rsidRPr="003D3C20">
        <w:rPr>
          <w:rStyle w:val="separator"/>
          <w:rFonts w:ascii="Arial" w:hAnsi="Arial" w:cs="Arial"/>
          <w:b/>
          <w:sz w:val="22"/>
          <w:szCs w:val="22"/>
          <w:shd w:val="clear" w:color="auto" w:fill="FFFFFF"/>
        </w:rPr>
        <w:t>, N.B.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 xml:space="preserve">, 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>Kershaw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 xml:space="preserve">, T., 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 xml:space="preserve">Fiellin, D., </w:t>
      </w:r>
      <w:r w:rsidR="003D3C20" w:rsidRPr="003D3C20">
        <w:rPr>
          <w:rStyle w:val="separator"/>
          <w:rFonts w:ascii="Arial" w:hAnsi="Arial" w:cs="Arial"/>
          <w:sz w:val="22"/>
          <w:szCs w:val="22"/>
          <w:shd w:val="clear" w:color="auto" w:fill="FFFFFF"/>
        </w:rPr>
        <w:t>&amp; </w:t>
      </w:r>
      <w:r w:rsidR="003D3C20" w:rsidRPr="003D3C20">
        <w:rPr>
          <w:rStyle w:val="authorname"/>
          <w:rFonts w:ascii="Arial" w:hAnsi="Arial" w:cs="Arial"/>
          <w:sz w:val="22"/>
          <w:szCs w:val="22"/>
          <w:shd w:val="clear" w:color="auto" w:fill="FFFFFF"/>
        </w:rPr>
        <w:t>Lauckner, C.</w:t>
      </w:r>
      <w:r w:rsidR="003D3C20" w:rsidRPr="003D3C20">
        <w:rPr>
          <w:rFonts w:ascii="Arial" w:hAnsi="Arial" w:cs="Arial"/>
          <w:sz w:val="22"/>
          <w:szCs w:val="22"/>
          <w:shd w:val="clear" w:color="auto" w:fill="FFFFFF"/>
        </w:rPr>
        <w:t> </w:t>
      </w:r>
      <w:r w:rsidR="003D3C20" w:rsidRPr="003D3C20">
        <w:rPr>
          <w:rStyle w:val="arttitle"/>
          <w:rFonts w:ascii="Arial" w:hAnsi="Arial" w:cs="Arial"/>
          <w:sz w:val="22"/>
          <w:szCs w:val="22"/>
          <w:shd w:val="clear" w:color="auto" w:fill="FFFFFF"/>
        </w:rPr>
        <w:t>Pilot Trial of a Smartphone-Based Intervention to Reduce Alcohol</w:t>
      </w:r>
      <w:r w:rsidR="003D3C20">
        <w:rPr>
          <w:rStyle w:val="arttitle"/>
          <w:rFonts w:ascii="Arial" w:hAnsi="Arial" w:cs="Arial"/>
          <w:sz w:val="22"/>
          <w:szCs w:val="22"/>
          <w:shd w:val="clear" w:color="auto" w:fill="FFFFFF"/>
        </w:rPr>
        <w:t xml:space="preserve"> c</w:t>
      </w:r>
      <w:r w:rsidR="003D3C20" w:rsidRPr="003D3C20">
        <w:rPr>
          <w:rStyle w:val="arttitle"/>
          <w:rFonts w:ascii="Arial" w:hAnsi="Arial" w:cs="Arial"/>
          <w:sz w:val="22"/>
          <w:szCs w:val="22"/>
          <w:shd w:val="clear" w:color="auto" w:fill="FFFFFF"/>
        </w:rPr>
        <w:t>onsumption</w:t>
      </w:r>
      <w:r w:rsidR="003D3C20">
        <w:rPr>
          <w:rStyle w:val="arttitle"/>
          <w:rFonts w:ascii="Arial" w:hAnsi="Arial" w:cs="Arial"/>
          <w:sz w:val="22"/>
          <w:szCs w:val="22"/>
          <w:shd w:val="clear" w:color="auto" w:fill="FFFFFF"/>
        </w:rPr>
        <w:t xml:space="preserve"> </w:t>
      </w:r>
      <w:r w:rsidR="003D3C20" w:rsidRPr="003D3C20">
        <w:rPr>
          <w:rStyle w:val="arttitle"/>
          <w:rFonts w:ascii="Arial" w:hAnsi="Arial" w:cs="Arial"/>
          <w:sz w:val="22"/>
          <w:szCs w:val="22"/>
          <w:shd w:val="clear" w:color="auto" w:fill="FFFFFF"/>
        </w:rPr>
        <w:t xml:space="preserve">among Veterans with HIV. </w:t>
      </w:r>
      <w:r w:rsidR="003D3C20" w:rsidRPr="003D3C20">
        <w:rPr>
          <w:rStyle w:val="serialtitle"/>
          <w:rFonts w:ascii="Arial" w:hAnsi="Arial" w:cs="Arial"/>
          <w:sz w:val="22"/>
          <w:szCs w:val="22"/>
          <w:u w:val="single"/>
          <w:shd w:val="clear" w:color="auto" w:fill="FFFFFF"/>
        </w:rPr>
        <w:t>Military Behavioral Health</w:t>
      </w:r>
      <w:r w:rsidR="003D3C20" w:rsidRPr="003D3C20">
        <w:rPr>
          <w:rStyle w:val="serialtitle"/>
          <w:rFonts w:ascii="Arial" w:hAnsi="Arial" w:cs="Arial"/>
          <w:sz w:val="22"/>
          <w:szCs w:val="22"/>
          <w:shd w:val="clear" w:color="auto" w:fill="FFFFFF"/>
        </w:rPr>
        <w:t>,</w:t>
      </w:r>
      <w:r w:rsidR="003D3C20" w:rsidRPr="003D3C20">
        <w:rPr>
          <w:rFonts w:ascii="Arial" w:hAnsi="Arial" w:cs="Arial"/>
          <w:sz w:val="22"/>
          <w:szCs w:val="22"/>
          <w:shd w:val="clear" w:color="auto" w:fill="FFFFFF"/>
        </w:rPr>
        <w:t> 2023:</w:t>
      </w:r>
      <w:r w:rsidR="003D3C20" w:rsidRPr="003D3C20">
        <w:rPr>
          <w:rStyle w:val="volumeissue"/>
          <w:rFonts w:ascii="Arial" w:hAnsi="Arial" w:cs="Arial"/>
          <w:sz w:val="22"/>
          <w:szCs w:val="22"/>
          <w:shd w:val="clear" w:color="auto" w:fill="FFFFFF"/>
        </w:rPr>
        <w:t>11:</w:t>
      </w:r>
      <w:r w:rsidR="003D3C20" w:rsidRPr="003D3C20">
        <w:rPr>
          <w:rStyle w:val="pagerange"/>
          <w:rFonts w:ascii="Arial" w:hAnsi="Arial" w:cs="Arial"/>
          <w:sz w:val="22"/>
          <w:szCs w:val="22"/>
          <w:shd w:val="clear" w:color="auto" w:fill="FFFFFF"/>
        </w:rPr>
        <w:t>66-77, doi</w:t>
      </w:r>
      <w:r w:rsidR="003D3C20" w:rsidRPr="003D3C20">
        <w:rPr>
          <w:rStyle w:val="doilink"/>
          <w:rFonts w:ascii="Arial" w:hAnsi="Arial" w:cs="Arial"/>
          <w:sz w:val="22"/>
          <w:szCs w:val="22"/>
          <w:shd w:val="clear" w:color="auto" w:fill="FFFFFF"/>
        </w:rPr>
        <w:t>:</w:t>
      </w:r>
      <w:hyperlink r:id="rId25" w:history="1">
        <w:r w:rsidR="003D3C20" w:rsidRPr="003D3C20">
          <w:rPr>
            <w:rStyle w:val="Hyperlink"/>
            <w:rFonts w:ascii="Arial" w:hAnsi="Arial" w:cs="Arial"/>
            <w:color w:val="365F91" w:themeColor="accent1" w:themeShade="BF"/>
            <w:sz w:val="22"/>
            <w:szCs w:val="22"/>
            <w:shd w:val="clear" w:color="auto" w:fill="FFFFFF"/>
          </w:rPr>
          <w:t>10.1080/21635781.2023.2221465</w:t>
        </w:r>
      </w:hyperlink>
    </w:p>
    <w:bookmarkEnd w:id="2"/>
    <w:p w:rsidR="00CF02D8" w:rsidRPr="003D3C20" w:rsidRDefault="00CF02D8" w:rsidP="00B511D6">
      <w:pPr>
        <w:pStyle w:val="apa6"/>
        <w:spacing w:after="0"/>
        <w:rPr>
          <w:rFonts w:ascii="Arial" w:hAnsi="Arial" w:cs="Arial"/>
          <w:sz w:val="22"/>
          <w:szCs w:val="22"/>
        </w:rPr>
      </w:pPr>
    </w:p>
    <w:p w:rsidR="001E78EA" w:rsidRPr="00B511D6" w:rsidRDefault="00F66D86" w:rsidP="00F66D86">
      <w:pPr>
        <w:tabs>
          <w:tab w:val="left" w:pos="4068"/>
        </w:tabs>
        <w:ind w:left="720" w:hanging="720"/>
        <w:rPr>
          <w:rFonts w:ascii="Arial" w:hAnsi="Arial" w:cs="Arial"/>
          <w:sz w:val="22"/>
          <w:szCs w:val="22"/>
        </w:rPr>
      </w:pPr>
      <w:r w:rsidRPr="003D3C20">
        <w:rPr>
          <w:rFonts w:ascii="Arial" w:hAnsi="Arial" w:cs="Arial"/>
          <w:sz w:val="22"/>
          <w:szCs w:val="22"/>
        </w:rPr>
        <w:tab/>
      </w:r>
    </w:p>
    <w:p w:rsidR="0001137E" w:rsidRPr="00B511D6" w:rsidRDefault="0001137E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i/>
          <w:szCs w:val="22"/>
        </w:rPr>
      </w:pPr>
      <w:r w:rsidRPr="00B511D6">
        <w:rPr>
          <w:rFonts w:ascii="Arial" w:hAnsi="Arial" w:cs="Arial"/>
          <w:i/>
          <w:szCs w:val="22"/>
          <w:vertAlign w:val="superscript"/>
        </w:rPr>
        <w:t>†</w:t>
      </w:r>
      <w:r w:rsidR="000226CF" w:rsidRPr="00B511D6">
        <w:rPr>
          <w:rFonts w:ascii="Arial" w:hAnsi="Arial" w:cs="Arial"/>
          <w:i/>
          <w:szCs w:val="22"/>
        </w:rPr>
        <w:t>Mentored Graduate Student</w:t>
      </w:r>
    </w:p>
    <w:p w:rsidR="0001137E" w:rsidRPr="00B511D6" w:rsidRDefault="0001137E" w:rsidP="002E3FAA">
      <w:pPr>
        <w:pStyle w:val="BodyTextIndent2"/>
        <w:tabs>
          <w:tab w:val="clear" w:pos="1440"/>
        </w:tabs>
        <w:ind w:left="720" w:hanging="720"/>
        <w:rPr>
          <w:rFonts w:ascii="Arial" w:hAnsi="Arial" w:cs="Arial"/>
          <w:i/>
          <w:szCs w:val="22"/>
        </w:rPr>
      </w:pPr>
      <w:r w:rsidRPr="00B511D6">
        <w:rPr>
          <w:rFonts w:ascii="Arial" w:hAnsi="Arial" w:cs="Arial"/>
          <w:i/>
          <w:szCs w:val="22"/>
          <w:vertAlign w:val="superscript"/>
        </w:rPr>
        <w:t>‡</w:t>
      </w:r>
      <w:r w:rsidRPr="00B511D6">
        <w:rPr>
          <w:rFonts w:ascii="Arial" w:hAnsi="Arial" w:cs="Arial"/>
          <w:i/>
          <w:szCs w:val="22"/>
        </w:rPr>
        <w:t>M</w:t>
      </w:r>
      <w:r w:rsidR="000226CF" w:rsidRPr="00B511D6">
        <w:rPr>
          <w:rFonts w:ascii="Arial" w:hAnsi="Arial" w:cs="Arial"/>
          <w:i/>
          <w:szCs w:val="22"/>
        </w:rPr>
        <w:t>entored Postdoctoral Fellow</w:t>
      </w:r>
    </w:p>
    <w:bookmarkEnd w:id="0"/>
    <w:bookmarkEnd w:id="1"/>
    <w:p w:rsidR="00524FF3" w:rsidRPr="00B511D6" w:rsidRDefault="00524FF3" w:rsidP="001F7210">
      <w:pPr>
        <w:pStyle w:val="Heading2"/>
        <w:tabs>
          <w:tab w:val="left" w:pos="720"/>
        </w:tabs>
        <w:spacing w:after="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Editorials, Reviews, Chapters, Books</w:t>
      </w:r>
    </w:p>
    <w:p w:rsidR="00524FF3" w:rsidRPr="00B511D6" w:rsidRDefault="00524FF3">
      <w:pPr>
        <w:widowControl/>
        <w:tabs>
          <w:tab w:val="left" w:pos="720"/>
          <w:tab w:val="left" w:pos="2160"/>
          <w:tab w:val="left" w:pos="288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1.  Lambert, M. J., </w:t>
      </w:r>
      <w:proofErr w:type="spellStart"/>
      <w:r w:rsidRPr="00B511D6">
        <w:rPr>
          <w:rFonts w:ascii="Arial" w:hAnsi="Arial" w:cs="Arial"/>
          <w:sz w:val="22"/>
          <w:szCs w:val="22"/>
        </w:rPr>
        <w:t>Lunnen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K., </w:t>
      </w:r>
      <w:proofErr w:type="spellStart"/>
      <w:r w:rsidRPr="00B511D6">
        <w:rPr>
          <w:rFonts w:ascii="Arial" w:hAnsi="Arial" w:cs="Arial"/>
          <w:sz w:val="22"/>
          <w:szCs w:val="22"/>
        </w:rPr>
        <w:t>Umphress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V.,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&amp; Burlingame, G. M.  (1994). </w:t>
      </w:r>
      <w:r w:rsidRPr="00B511D6">
        <w:rPr>
          <w:rFonts w:ascii="Arial" w:hAnsi="Arial" w:cs="Arial"/>
          <w:sz w:val="22"/>
          <w:szCs w:val="22"/>
          <w:u w:val="single"/>
        </w:rPr>
        <w:t>Administration and Scoring Manual for the Outcome Questionnaire (OQ-45.1)</w:t>
      </w:r>
      <w:r w:rsidRPr="00B511D6">
        <w:rPr>
          <w:rFonts w:ascii="Arial" w:hAnsi="Arial" w:cs="Arial"/>
          <w:sz w:val="22"/>
          <w:szCs w:val="22"/>
        </w:rPr>
        <w:t>.  Salt Lake City, UT: IHC Center for Behavioral Healthcare Efficacy.</w:t>
      </w:r>
    </w:p>
    <w:p w:rsidR="00524FF3" w:rsidRPr="00B511D6" w:rsidRDefault="00524FF3">
      <w:pPr>
        <w:pStyle w:val="BodyTextIndent3"/>
        <w:tabs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2.  Lambert, M. J.,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</w:t>
      </w:r>
      <w:proofErr w:type="spellStart"/>
      <w:r w:rsidRPr="00B511D6">
        <w:rPr>
          <w:rFonts w:ascii="Arial" w:hAnsi="Arial" w:cs="Arial"/>
          <w:szCs w:val="22"/>
        </w:rPr>
        <w:t>Umphress</w:t>
      </w:r>
      <w:proofErr w:type="spellEnd"/>
      <w:r w:rsidRPr="00B511D6">
        <w:rPr>
          <w:rFonts w:ascii="Arial" w:hAnsi="Arial" w:cs="Arial"/>
          <w:szCs w:val="22"/>
        </w:rPr>
        <w:t xml:space="preserve">, V., </w:t>
      </w:r>
      <w:proofErr w:type="spellStart"/>
      <w:r w:rsidRPr="00B511D6">
        <w:rPr>
          <w:rFonts w:ascii="Arial" w:hAnsi="Arial" w:cs="Arial"/>
          <w:szCs w:val="22"/>
        </w:rPr>
        <w:t>Lunnen</w:t>
      </w:r>
      <w:proofErr w:type="spellEnd"/>
      <w:r w:rsidRPr="00B511D6">
        <w:rPr>
          <w:rFonts w:ascii="Arial" w:hAnsi="Arial" w:cs="Arial"/>
          <w:szCs w:val="22"/>
        </w:rPr>
        <w:t xml:space="preserve">, K., </w:t>
      </w:r>
      <w:proofErr w:type="spellStart"/>
      <w:r w:rsidRPr="00B511D6">
        <w:rPr>
          <w:rFonts w:ascii="Arial" w:hAnsi="Arial" w:cs="Arial"/>
          <w:szCs w:val="22"/>
        </w:rPr>
        <w:t>Okiishi</w:t>
      </w:r>
      <w:proofErr w:type="spellEnd"/>
      <w:r w:rsidRPr="00B511D6">
        <w:rPr>
          <w:rFonts w:ascii="Arial" w:hAnsi="Arial" w:cs="Arial"/>
          <w:szCs w:val="22"/>
        </w:rPr>
        <w:t xml:space="preserve">, J., Burlingame, G. M., </w:t>
      </w:r>
      <w:proofErr w:type="spellStart"/>
      <w:r w:rsidRPr="00B511D6">
        <w:rPr>
          <w:rFonts w:ascii="Arial" w:hAnsi="Arial" w:cs="Arial"/>
          <w:szCs w:val="22"/>
        </w:rPr>
        <w:t>Huefner</w:t>
      </w:r>
      <w:proofErr w:type="spellEnd"/>
      <w:r w:rsidRPr="00B511D6">
        <w:rPr>
          <w:rFonts w:ascii="Arial" w:hAnsi="Arial" w:cs="Arial"/>
          <w:szCs w:val="22"/>
        </w:rPr>
        <w:t xml:space="preserve">, J., &amp; Reisinger, C.  (1996). </w:t>
      </w:r>
      <w:r w:rsidRPr="00B511D6">
        <w:rPr>
          <w:rFonts w:ascii="Arial" w:hAnsi="Arial" w:cs="Arial"/>
          <w:szCs w:val="22"/>
          <w:u w:val="single"/>
        </w:rPr>
        <w:t>Administration and Scoring Manual for the OQ 45.2</w:t>
      </w:r>
      <w:r w:rsidRPr="00B511D6">
        <w:rPr>
          <w:rFonts w:ascii="Arial" w:hAnsi="Arial" w:cs="Arial"/>
          <w:szCs w:val="22"/>
        </w:rPr>
        <w:t>.  Stevenson, MD: American Professional Credentialing Services.</w:t>
      </w:r>
    </w:p>
    <w:p w:rsidR="00524FF3" w:rsidRPr="00B511D6" w:rsidRDefault="00524FF3">
      <w:pPr>
        <w:pStyle w:val="BodyTextIndent"/>
        <w:widowControl/>
        <w:tabs>
          <w:tab w:val="clear" w:pos="-990"/>
          <w:tab w:val="clear" w:pos="-720"/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3.  </w:t>
      </w:r>
      <w:r w:rsidRPr="00B511D6">
        <w:rPr>
          <w:rFonts w:ascii="Arial" w:hAnsi="Arial" w:cs="Arial"/>
          <w:b/>
          <w:szCs w:val="22"/>
        </w:rPr>
        <w:t>Hansen, N. B.</w:t>
      </w:r>
      <w:r w:rsidRPr="00B511D6">
        <w:rPr>
          <w:rFonts w:ascii="Arial" w:hAnsi="Arial" w:cs="Arial"/>
          <w:szCs w:val="22"/>
        </w:rPr>
        <w:t xml:space="preserve">, Lambert, M. J., &amp; Forman, E. M.  The Psychotherapy Dose-Effect in Naturalistic Settings Revisited:  Response to Gray.  </w:t>
      </w:r>
      <w:r w:rsidRPr="00B511D6">
        <w:rPr>
          <w:rFonts w:ascii="Arial" w:hAnsi="Arial" w:cs="Arial"/>
          <w:szCs w:val="22"/>
          <w:u w:val="single"/>
        </w:rPr>
        <w:t>Clinical Psychology:  Science and Practice</w:t>
      </w:r>
      <w:r w:rsidRPr="00B511D6">
        <w:rPr>
          <w:rFonts w:ascii="Arial" w:hAnsi="Arial" w:cs="Arial"/>
          <w:szCs w:val="22"/>
        </w:rPr>
        <w:t>.  2003; 10:507-508.</w:t>
      </w:r>
    </w:p>
    <w:p w:rsidR="00A044F0" w:rsidRPr="00B511D6" w:rsidRDefault="00A044F0" w:rsidP="00A044F0">
      <w:pPr>
        <w:widowControl/>
        <w:tabs>
          <w:tab w:val="left" w:pos="72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4. 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(2004).  Clinical Significance.  </w:t>
      </w:r>
      <w:r w:rsidRPr="00B511D6">
        <w:rPr>
          <w:rFonts w:ascii="Arial" w:hAnsi="Arial" w:cs="Arial"/>
          <w:sz w:val="22"/>
          <w:szCs w:val="22"/>
          <w:lang w:val="de-DE"/>
        </w:rPr>
        <w:t xml:space="preserve">In C. Fisher &amp; R. Lerner (Eds.) </w:t>
      </w:r>
      <w:r w:rsidRPr="00B511D6">
        <w:rPr>
          <w:rFonts w:ascii="Arial" w:hAnsi="Arial" w:cs="Arial"/>
          <w:sz w:val="22"/>
          <w:szCs w:val="22"/>
          <w:u w:val="single"/>
        </w:rPr>
        <w:t>Applied Developmental Science: An Encyclopedia of Research, Policies, and Programs</w:t>
      </w:r>
      <w:r w:rsidRPr="00B511D6">
        <w:rPr>
          <w:rFonts w:ascii="Arial" w:hAnsi="Arial" w:cs="Arial"/>
          <w:sz w:val="22"/>
          <w:szCs w:val="22"/>
        </w:rPr>
        <w:t>.  Thousand Oaks, CA: Sage.</w:t>
      </w:r>
    </w:p>
    <w:p w:rsidR="00524FF3" w:rsidRPr="00B511D6" w:rsidRDefault="00A044F0">
      <w:pPr>
        <w:tabs>
          <w:tab w:val="left" w:pos="720"/>
        </w:tabs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5</w:t>
      </w:r>
      <w:r w:rsidR="00524FF3" w:rsidRPr="00B511D6">
        <w:rPr>
          <w:rFonts w:ascii="Arial" w:hAnsi="Arial" w:cs="Arial"/>
          <w:sz w:val="22"/>
          <w:szCs w:val="22"/>
        </w:rPr>
        <w:t xml:space="preserve">.  </w:t>
      </w:r>
      <w:r w:rsidR="00524FF3" w:rsidRPr="00B511D6">
        <w:rPr>
          <w:rFonts w:ascii="Arial" w:hAnsi="Arial" w:cs="Arial"/>
          <w:b/>
          <w:bCs/>
          <w:sz w:val="22"/>
          <w:szCs w:val="22"/>
        </w:rPr>
        <w:t xml:space="preserve">Hansen, N. B. </w:t>
      </w:r>
      <w:r w:rsidR="00524FF3" w:rsidRPr="00B511D6">
        <w:rPr>
          <w:rFonts w:ascii="Arial" w:hAnsi="Arial" w:cs="Arial"/>
          <w:sz w:val="22"/>
          <w:szCs w:val="22"/>
        </w:rPr>
        <w:t xml:space="preserve">&amp; </w:t>
      </w:r>
      <w:proofErr w:type="spellStart"/>
      <w:r w:rsidR="00524FF3" w:rsidRPr="00B511D6">
        <w:rPr>
          <w:rFonts w:ascii="Arial" w:hAnsi="Arial" w:cs="Arial"/>
          <w:sz w:val="22"/>
          <w:szCs w:val="22"/>
        </w:rPr>
        <w:t>Sikkema</w:t>
      </w:r>
      <w:proofErr w:type="spellEnd"/>
      <w:r w:rsidR="00524FF3" w:rsidRPr="00B511D6">
        <w:rPr>
          <w:rFonts w:ascii="Arial" w:hAnsi="Arial" w:cs="Arial"/>
          <w:sz w:val="22"/>
          <w:szCs w:val="22"/>
        </w:rPr>
        <w:t xml:space="preserve">, K. J.  Treatment of Posttraumatic Stress Disorder in People Living with HIV.  </w:t>
      </w:r>
      <w:r w:rsidR="00524FF3" w:rsidRPr="00B511D6">
        <w:rPr>
          <w:rFonts w:ascii="Arial" w:hAnsi="Arial" w:cs="Arial"/>
          <w:sz w:val="22"/>
          <w:szCs w:val="22"/>
          <w:u w:val="single"/>
        </w:rPr>
        <w:t>FOCUS:  A Guide to AIDS Research and Counseling</w:t>
      </w:r>
      <w:r w:rsidR="00524FF3" w:rsidRPr="00B511D6">
        <w:rPr>
          <w:rFonts w:ascii="Arial" w:hAnsi="Arial" w:cs="Arial"/>
          <w:sz w:val="22"/>
          <w:szCs w:val="22"/>
        </w:rPr>
        <w:t>.  2006; 21:5-6.</w:t>
      </w:r>
    </w:p>
    <w:p w:rsidR="00524FF3" w:rsidRPr="00B511D6" w:rsidRDefault="00524FF3">
      <w:pPr>
        <w:pStyle w:val="BodyTextIndent3"/>
        <w:tabs>
          <w:tab w:val="left" w:pos="720"/>
        </w:tabs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 xml:space="preserve">6.  </w:t>
      </w:r>
      <w:bookmarkStart w:id="4" w:name="OLE_LINK3"/>
      <w:r w:rsidRPr="00B511D6">
        <w:rPr>
          <w:rFonts w:ascii="Arial" w:hAnsi="Arial" w:cs="Arial"/>
          <w:szCs w:val="22"/>
        </w:rPr>
        <w:t xml:space="preserve">Lambert, M. J., </w:t>
      </w:r>
      <w:r w:rsidRPr="00B511D6">
        <w:rPr>
          <w:rFonts w:ascii="Arial" w:hAnsi="Arial" w:cs="Arial"/>
          <w:b/>
          <w:bCs/>
          <w:szCs w:val="22"/>
        </w:rPr>
        <w:t>Hansen, N. B.</w:t>
      </w:r>
      <w:r w:rsidRPr="00B511D6">
        <w:rPr>
          <w:rFonts w:ascii="Arial" w:hAnsi="Arial" w:cs="Arial"/>
          <w:szCs w:val="22"/>
        </w:rPr>
        <w:t>, &amp; Bauer, S.  (</w:t>
      </w:r>
      <w:r w:rsidR="00110CD7" w:rsidRPr="00B511D6">
        <w:rPr>
          <w:rFonts w:ascii="Arial" w:hAnsi="Arial" w:cs="Arial"/>
          <w:szCs w:val="22"/>
        </w:rPr>
        <w:t>2007</w:t>
      </w:r>
      <w:r w:rsidRPr="00B511D6">
        <w:rPr>
          <w:rFonts w:ascii="Arial" w:hAnsi="Arial" w:cs="Arial"/>
          <w:szCs w:val="22"/>
        </w:rPr>
        <w:t xml:space="preserve">). Assessing the clinical significance of outcome results.  In A. </w:t>
      </w:r>
      <w:proofErr w:type="spellStart"/>
      <w:r w:rsidRPr="00B511D6">
        <w:rPr>
          <w:rFonts w:ascii="Arial" w:hAnsi="Arial" w:cs="Arial"/>
          <w:szCs w:val="22"/>
        </w:rPr>
        <w:t>Nezu</w:t>
      </w:r>
      <w:proofErr w:type="spellEnd"/>
      <w:r w:rsidRPr="00B511D6">
        <w:rPr>
          <w:rFonts w:ascii="Arial" w:hAnsi="Arial" w:cs="Arial"/>
          <w:szCs w:val="22"/>
        </w:rPr>
        <w:t xml:space="preserve"> &amp; C. </w:t>
      </w:r>
      <w:proofErr w:type="spellStart"/>
      <w:r w:rsidRPr="00B511D6">
        <w:rPr>
          <w:rFonts w:ascii="Arial" w:hAnsi="Arial" w:cs="Arial"/>
          <w:szCs w:val="22"/>
        </w:rPr>
        <w:t>Maguth</w:t>
      </w:r>
      <w:proofErr w:type="spellEnd"/>
      <w:r w:rsidRPr="00B511D6">
        <w:rPr>
          <w:rFonts w:ascii="Arial" w:hAnsi="Arial" w:cs="Arial"/>
          <w:szCs w:val="22"/>
        </w:rPr>
        <w:t xml:space="preserve"> </w:t>
      </w:r>
      <w:proofErr w:type="spellStart"/>
      <w:r w:rsidRPr="00B511D6">
        <w:rPr>
          <w:rFonts w:ascii="Arial" w:hAnsi="Arial" w:cs="Arial"/>
          <w:szCs w:val="22"/>
        </w:rPr>
        <w:t>Nezu</w:t>
      </w:r>
      <w:proofErr w:type="spellEnd"/>
      <w:r w:rsidRPr="00B511D6">
        <w:rPr>
          <w:rFonts w:ascii="Arial" w:hAnsi="Arial" w:cs="Arial"/>
          <w:szCs w:val="22"/>
        </w:rPr>
        <w:t xml:space="preserve"> (Eds.), </w:t>
      </w:r>
      <w:r w:rsidRPr="00B511D6">
        <w:rPr>
          <w:rFonts w:ascii="Arial" w:hAnsi="Arial" w:cs="Arial"/>
          <w:szCs w:val="22"/>
          <w:u w:val="single"/>
        </w:rPr>
        <w:t xml:space="preserve">Evidence-Based Outcome Research:  A Practical Guide </w:t>
      </w:r>
      <w:proofErr w:type="gramStart"/>
      <w:r w:rsidRPr="00B511D6">
        <w:rPr>
          <w:rFonts w:ascii="Arial" w:hAnsi="Arial" w:cs="Arial"/>
          <w:szCs w:val="22"/>
          <w:u w:val="single"/>
        </w:rPr>
        <w:t>To</w:t>
      </w:r>
      <w:proofErr w:type="gramEnd"/>
      <w:r w:rsidRPr="00B511D6">
        <w:rPr>
          <w:rFonts w:ascii="Arial" w:hAnsi="Arial" w:cs="Arial"/>
          <w:szCs w:val="22"/>
          <w:u w:val="single"/>
        </w:rPr>
        <w:t xml:space="preserve"> Conducting Randomized Controlled Trials for Psychosocial Interventions</w:t>
      </w:r>
      <w:r w:rsidRPr="00B511D6">
        <w:rPr>
          <w:rFonts w:ascii="Arial" w:hAnsi="Arial" w:cs="Arial"/>
          <w:szCs w:val="22"/>
        </w:rPr>
        <w:t>.  New York, NY:  Oxford University Press.</w:t>
      </w:r>
      <w:bookmarkEnd w:id="4"/>
    </w:p>
    <w:p w:rsidR="005569BA" w:rsidRPr="00B511D6" w:rsidRDefault="005569BA" w:rsidP="005569BA">
      <w:pPr>
        <w:pStyle w:val="BodyText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7.  Lambert, M.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>, &amp; Harmon, S. C.  (</w:t>
      </w:r>
      <w:r w:rsidR="008E7DD2" w:rsidRPr="00B511D6">
        <w:rPr>
          <w:rFonts w:ascii="Arial" w:hAnsi="Arial" w:cs="Arial"/>
          <w:sz w:val="22"/>
          <w:szCs w:val="22"/>
        </w:rPr>
        <w:t>20</w:t>
      </w:r>
      <w:r w:rsidR="00FA4FC3" w:rsidRPr="00B511D6">
        <w:rPr>
          <w:rFonts w:ascii="Arial" w:hAnsi="Arial" w:cs="Arial"/>
          <w:sz w:val="22"/>
          <w:szCs w:val="22"/>
        </w:rPr>
        <w:t>10</w:t>
      </w:r>
      <w:r w:rsidRPr="00B511D6">
        <w:rPr>
          <w:rFonts w:ascii="Arial" w:hAnsi="Arial" w:cs="Arial"/>
          <w:sz w:val="22"/>
          <w:szCs w:val="22"/>
        </w:rPr>
        <w:t xml:space="preserve">). The OQ System: Development &amp; practical applications in health care settings.  M. </w:t>
      </w:r>
      <w:proofErr w:type="spellStart"/>
      <w:r w:rsidRPr="00B511D6">
        <w:rPr>
          <w:rFonts w:ascii="Arial" w:hAnsi="Arial" w:cs="Arial"/>
          <w:sz w:val="22"/>
          <w:szCs w:val="22"/>
        </w:rPr>
        <w:t>Barkham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, G. Hardy, and J. Mellor-Clark (Eds.). </w:t>
      </w:r>
      <w:r w:rsidR="00D20CDA" w:rsidRPr="00B511D6">
        <w:rPr>
          <w:rFonts w:ascii="Arial" w:hAnsi="Arial" w:cs="Arial"/>
          <w:sz w:val="22"/>
          <w:szCs w:val="22"/>
          <w:u w:val="single"/>
        </w:rPr>
        <w:t xml:space="preserve">Developing and Delivering </w:t>
      </w:r>
      <w:r w:rsidRPr="00B511D6">
        <w:rPr>
          <w:rFonts w:ascii="Arial" w:hAnsi="Arial" w:cs="Arial"/>
          <w:sz w:val="22"/>
          <w:szCs w:val="22"/>
          <w:u w:val="single"/>
        </w:rPr>
        <w:t>Practice-Based Evidence</w:t>
      </w:r>
      <w:r w:rsidR="00D20CDA" w:rsidRPr="00B511D6">
        <w:rPr>
          <w:rFonts w:ascii="Arial" w:hAnsi="Arial" w:cs="Arial"/>
          <w:sz w:val="22"/>
          <w:szCs w:val="22"/>
          <w:u w:val="single"/>
        </w:rPr>
        <w:t xml:space="preserve">: A Guide for the </w:t>
      </w:r>
      <w:r w:rsidRPr="00B511D6">
        <w:rPr>
          <w:rFonts w:ascii="Arial" w:hAnsi="Arial" w:cs="Arial"/>
          <w:sz w:val="22"/>
          <w:szCs w:val="22"/>
          <w:u w:val="single"/>
        </w:rPr>
        <w:t>Psychological Therapies</w:t>
      </w:r>
      <w:r w:rsidRPr="00B511D6">
        <w:rPr>
          <w:rFonts w:ascii="Arial" w:hAnsi="Arial" w:cs="Arial"/>
          <w:sz w:val="22"/>
          <w:szCs w:val="22"/>
        </w:rPr>
        <w:t>.</w:t>
      </w:r>
      <w:r w:rsidR="00FA4FC3" w:rsidRPr="00B511D6">
        <w:rPr>
          <w:rFonts w:ascii="Arial" w:hAnsi="Arial" w:cs="Arial"/>
          <w:sz w:val="22"/>
          <w:szCs w:val="22"/>
        </w:rPr>
        <w:t xml:space="preserve"> West Sussex, UK: John Wiley &amp; Sons Ltd.</w:t>
      </w:r>
    </w:p>
    <w:p w:rsidR="002E3FAA" w:rsidRPr="00B511D6" w:rsidRDefault="002E3FAA" w:rsidP="002E3FAA">
      <w:pPr>
        <w:pStyle w:val="BodyText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8. </w:t>
      </w:r>
      <w:r w:rsidR="00022E66" w:rsidRPr="00B511D6">
        <w:rPr>
          <w:rFonts w:ascii="Arial" w:hAnsi="Arial" w:cs="Arial"/>
          <w:sz w:val="22"/>
          <w:szCs w:val="22"/>
        </w:rPr>
        <w:t xml:space="preserve"> </w:t>
      </w:r>
      <w:r w:rsidRPr="00B511D6">
        <w:rPr>
          <w:rFonts w:ascii="Arial" w:hAnsi="Arial" w:cs="Arial"/>
          <w:sz w:val="22"/>
          <w:szCs w:val="22"/>
        </w:rPr>
        <w:t xml:space="preserve">Atherton, J.,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, &amp; </w:t>
      </w:r>
      <w:proofErr w:type="spellStart"/>
      <w:r w:rsidRPr="00B511D6">
        <w:rPr>
          <w:rFonts w:ascii="Arial" w:hAnsi="Arial" w:cs="Arial"/>
          <w:sz w:val="22"/>
          <w:szCs w:val="22"/>
        </w:rPr>
        <w:t>Ickovics</w:t>
      </w:r>
      <w:proofErr w:type="spellEnd"/>
      <w:r w:rsidRPr="00B511D6">
        <w:rPr>
          <w:rFonts w:ascii="Arial" w:hAnsi="Arial" w:cs="Arial"/>
          <w:sz w:val="22"/>
          <w:szCs w:val="22"/>
        </w:rPr>
        <w:t>, J. R. (</w:t>
      </w:r>
      <w:r w:rsidR="006E049B" w:rsidRPr="00B511D6">
        <w:rPr>
          <w:rFonts w:ascii="Arial" w:hAnsi="Arial" w:cs="Arial"/>
          <w:sz w:val="22"/>
          <w:szCs w:val="22"/>
        </w:rPr>
        <w:t>2013</w:t>
      </w:r>
      <w:r w:rsidRPr="00B511D6">
        <w:rPr>
          <w:rFonts w:ascii="Arial" w:hAnsi="Arial" w:cs="Arial"/>
          <w:sz w:val="22"/>
          <w:szCs w:val="22"/>
        </w:rPr>
        <w:t xml:space="preserve">). Building a strong institutional research training program. R. J. Sternberg, S. Fiske, </w:t>
      </w:r>
      <w:r w:rsidRPr="00B511D6">
        <w:rPr>
          <w:rFonts w:ascii="Arial" w:hAnsi="Arial" w:cs="Arial"/>
          <w:sz w:val="22"/>
          <w:szCs w:val="22"/>
          <w:lang w:val="de-DE"/>
        </w:rPr>
        <w:t xml:space="preserve">M. Gernsbacher, A. Graesser, J. McClelland, P. Rubin, and T. Wallsten (Eds.). </w:t>
      </w:r>
      <w:r w:rsidRPr="00B511D6">
        <w:rPr>
          <w:rFonts w:ascii="Arial" w:hAnsi="Arial" w:cs="Arial"/>
          <w:iCs/>
          <w:sz w:val="22"/>
          <w:szCs w:val="22"/>
          <w:u w:val="single"/>
        </w:rPr>
        <w:t>Building Successful Grant Proposals from the Top Down and Bottom Up</w:t>
      </w:r>
      <w:r w:rsidRPr="00B511D6">
        <w:rPr>
          <w:rFonts w:ascii="Arial" w:hAnsi="Arial" w:cs="Arial"/>
          <w:iCs/>
          <w:sz w:val="22"/>
          <w:szCs w:val="22"/>
        </w:rPr>
        <w:t xml:space="preserve">. </w:t>
      </w:r>
      <w:r w:rsidRPr="00B511D6">
        <w:rPr>
          <w:rFonts w:ascii="Arial" w:hAnsi="Arial" w:cs="Arial"/>
          <w:sz w:val="22"/>
          <w:szCs w:val="22"/>
        </w:rPr>
        <w:t>Federation of Associations for Behavioral and Brain Sciences (FABBS).</w:t>
      </w:r>
    </w:p>
    <w:p w:rsidR="003A6FE4" w:rsidRPr="00B511D6" w:rsidRDefault="003A6FE4" w:rsidP="003A6FE4">
      <w:pPr>
        <w:pStyle w:val="BodyText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9.  Betancourt, T. S., Newnham, E. A., Hann, K., McBain, R. K., Akinsulure-Smith, A. M., Weisz, J., Lilienthal, G. M.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(2014). Addressing the consequences of violence and adversity: The development of a group mental health intervention for war-affected youth in Sierra Leone. In J. P. Raynaud, S. </w:t>
      </w:r>
      <w:proofErr w:type="spellStart"/>
      <w:r w:rsidRPr="00B511D6">
        <w:rPr>
          <w:rFonts w:ascii="Arial" w:hAnsi="Arial" w:cs="Arial"/>
          <w:sz w:val="22"/>
          <w:szCs w:val="22"/>
        </w:rPr>
        <w:t>Gau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 &amp; M. Hodes (Eds.). </w:t>
      </w:r>
      <w:r w:rsidRPr="00B511D6">
        <w:rPr>
          <w:rFonts w:ascii="Arial" w:hAnsi="Arial" w:cs="Arial"/>
          <w:sz w:val="22"/>
          <w:szCs w:val="22"/>
          <w:u w:val="single"/>
        </w:rPr>
        <w:t>From Research to Practice in Child and Adolescent Mental Health</w:t>
      </w:r>
      <w:r w:rsidRPr="00B511D6">
        <w:rPr>
          <w:rFonts w:ascii="Arial" w:hAnsi="Arial" w:cs="Arial"/>
          <w:sz w:val="22"/>
          <w:szCs w:val="22"/>
        </w:rPr>
        <w:t>. Lanham, MD: Rowman &amp; Littlefield Publishers, Inc.</w:t>
      </w:r>
    </w:p>
    <w:p w:rsidR="006E049B" w:rsidRPr="00B511D6" w:rsidRDefault="003A6FE4" w:rsidP="002E3FAA">
      <w:pPr>
        <w:pStyle w:val="BodyText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10.</w:t>
      </w:r>
      <w:r w:rsidR="006E049B" w:rsidRPr="00B511D6">
        <w:rPr>
          <w:rFonts w:ascii="Arial" w:hAnsi="Arial" w:cs="Arial"/>
          <w:sz w:val="22"/>
          <w:szCs w:val="22"/>
        </w:rPr>
        <w:t xml:space="preserve"> </w:t>
      </w:r>
      <w:r w:rsidR="00022E66" w:rsidRPr="00B511D6">
        <w:rPr>
          <w:rFonts w:ascii="Arial" w:hAnsi="Arial" w:cs="Arial"/>
          <w:sz w:val="22"/>
          <w:szCs w:val="22"/>
        </w:rPr>
        <w:t xml:space="preserve"> </w:t>
      </w:r>
      <w:r w:rsidR="006E049B" w:rsidRPr="00B511D6">
        <w:rPr>
          <w:rFonts w:ascii="Arial" w:hAnsi="Arial" w:cs="Arial"/>
          <w:sz w:val="22"/>
          <w:szCs w:val="22"/>
        </w:rPr>
        <w:t xml:space="preserve">Betancourt, T.S., </w:t>
      </w:r>
      <w:proofErr w:type="spellStart"/>
      <w:r w:rsidR="006E049B" w:rsidRPr="00B511D6">
        <w:rPr>
          <w:rFonts w:ascii="Arial" w:hAnsi="Arial" w:cs="Arial"/>
          <w:sz w:val="22"/>
          <w:szCs w:val="22"/>
        </w:rPr>
        <w:t>Grelotti</w:t>
      </w:r>
      <w:proofErr w:type="spellEnd"/>
      <w:r w:rsidR="006E049B" w:rsidRPr="00B511D6">
        <w:rPr>
          <w:rFonts w:ascii="Arial" w:hAnsi="Arial" w:cs="Arial"/>
          <w:sz w:val="22"/>
          <w:szCs w:val="22"/>
        </w:rPr>
        <w:t xml:space="preserve">, D. J., &amp; </w:t>
      </w:r>
      <w:r w:rsidR="006E049B" w:rsidRPr="00B511D6">
        <w:rPr>
          <w:rFonts w:ascii="Arial" w:hAnsi="Arial" w:cs="Arial"/>
          <w:b/>
          <w:sz w:val="22"/>
          <w:szCs w:val="22"/>
        </w:rPr>
        <w:t>Hansen, N. B.</w:t>
      </w:r>
      <w:r w:rsidR="006E049B" w:rsidRPr="00B511D6">
        <w:rPr>
          <w:rFonts w:ascii="Arial" w:hAnsi="Arial" w:cs="Arial"/>
          <w:sz w:val="22"/>
          <w:szCs w:val="22"/>
        </w:rPr>
        <w:t xml:space="preserve"> </w:t>
      </w:r>
      <w:r w:rsidRPr="00B511D6">
        <w:rPr>
          <w:rFonts w:ascii="Arial" w:hAnsi="Arial" w:cs="Arial"/>
          <w:sz w:val="22"/>
          <w:szCs w:val="22"/>
        </w:rPr>
        <w:t>(2015</w:t>
      </w:r>
      <w:r w:rsidR="006E049B" w:rsidRPr="00B511D6">
        <w:rPr>
          <w:rFonts w:ascii="Arial" w:hAnsi="Arial" w:cs="Arial"/>
          <w:sz w:val="22"/>
          <w:szCs w:val="22"/>
        </w:rPr>
        <w:t xml:space="preserve">). Mental health and resilience in children and adolescents affected by HIV/AIDS. In M. Rutter &amp; E. A. Taylor (Eds.). </w:t>
      </w:r>
      <w:r w:rsidR="00787573" w:rsidRPr="00B511D6">
        <w:rPr>
          <w:rFonts w:ascii="Arial" w:hAnsi="Arial" w:cs="Arial"/>
          <w:sz w:val="22"/>
          <w:szCs w:val="22"/>
          <w:u w:val="single"/>
        </w:rPr>
        <w:t xml:space="preserve">Rutter’s </w:t>
      </w:r>
      <w:r w:rsidR="006E049B" w:rsidRPr="00B511D6">
        <w:rPr>
          <w:rFonts w:ascii="Arial" w:hAnsi="Arial" w:cs="Arial"/>
          <w:sz w:val="22"/>
          <w:szCs w:val="22"/>
          <w:u w:val="single"/>
        </w:rPr>
        <w:t>Child and Adolescent Psychiatry (6</w:t>
      </w:r>
      <w:r w:rsidR="006E049B" w:rsidRPr="00B511D6">
        <w:rPr>
          <w:rFonts w:ascii="Arial" w:hAnsi="Arial" w:cs="Arial"/>
          <w:sz w:val="22"/>
          <w:szCs w:val="22"/>
          <w:u w:val="single"/>
          <w:vertAlign w:val="superscript"/>
        </w:rPr>
        <w:t>th</w:t>
      </w:r>
      <w:r w:rsidR="006E049B" w:rsidRPr="00B511D6">
        <w:rPr>
          <w:rFonts w:ascii="Arial" w:hAnsi="Arial" w:cs="Arial"/>
          <w:sz w:val="22"/>
          <w:szCs w:val="22"/>
          <w:u w:val="single"/>
        </w:rPr>
        <w:t xml:space="preserve"> Ed)</w:t>
      </w:r>
      <w:r w:rsidR="006E049B" w:rsidRPr="00B511D6">
        <w:rPr>
          <w:rFonts w:ascii="Arial" w:hAnsi="Arial" w:cs="Arial"/>
          <w:sz w:val="22"/>
          <w:szCs w:val="22"/>
        </w:rPr>
        <w:t>. West Sussex, UK: John Wiley &amp; Sons Ltd.</w:t>
      </w:r>
    </w:p>
    <w:p w:rsidR="003A6FE4" w:rsidRPr="00B511D6" w:rsidRDefault="003A6FE4" w:rsidP="002E3FAA">
      <w:pPr>
        <w:pStyle w:val="BodyText"/>
        <w:ind w:left="720" w:hanging="720"/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 xml:space="preserve">11.  Schipani-McLaughlin, A. M., Lambert, D., Lauckner, C., &amp; </w:t>
      </w:r>
      <w:r w:rsidRPr="00B511D6">
        <w:rPr>
          <w:rFonts w:ascii="Arial" w:hAnsi="Arial" w:cs="Arial"/>
          <w:b/>
          <w:sz w:val="22"/>
          <w:szCs w:val="22"/>
        </w:rPr>
        <w:t>Hansen, N. B.</w:t>
      </w:r>
      <w:r w:rsidRPr="00B511D6">
        <w:rPr>
          <w:rFonts w:ascii="Arial" w:hAnsi="Arial" w:cs="Arial"/>
          <w:sz w:val="22"/>
          <w:szCs w:val="22"/>
        </w:rPr>
        <w:t xml:space="preserve"> (2017). HIV-AIDS: The last 30-plus years. F. M. Parks, G. S., Felzien, &amp; S. </w:t>
      </w:r>
      <w:proofErr w:type="spellStart"/>
      <w:r w:rsidRPr="00B511D6">
        <w:rPr>
          <w:rFonts w:ascii="Arial" w:hAnsi="Arial" w:cs="Arial"/>
          <w:sz w:val="22"/>
          <w:szCs w:val="22"/>
        </w:rPr>
        <w:t>Jue</w:t>
      </w:r>
      <w:proofErr w:type="spellEnd"/>
      <w:r w:rsidRPr="00B511D6">
        <w:rPr>
          <w:rFonts w:ascii="Arial" w:hAnsi="Arial" w:cs="Arial"/>
          <w:sz w:val="22"/>
          <w:szCs w:val="22"/>
        </w:rPr>
        <w:t xml:space="preserve"> (Eds.). </w:t>
      </w:r>
      <w:r w:rsidRPr="00B511D6">
        <w:rPr>
          <w:rFonts w:ascii="Arial" w:hAnsi="Arial" w:cs="Arial"/>
          <w:sz w:val="22"/>
          <w:szCs w:val="22"/>
          <w:u w:val="single"/>
        </w:rPr>
        <w:t xml:space="preserve">HIV/AIDS in Rural Communities: </w:t>
      </w:r>
      <w:r w:rsidR="00796748" w:rsidRPr="00B511D6">
        <w:rPr>
          <w:rFonts w:ascii="Arial" w:hAnsi="Arial" w:cs="Arial"/>
          <w:sz w:val="22"/>
          <w:szCs w:val="22"/>
          <w:u w:val="single"/>
        </w:rPr>
        <w:t>Research</w:t>
      </w:r>
      <w:r w:rsidRPr="00B511D6">
        <w:rPr>
          <w:rFonts w:ascii="Arial" w:hAnsi="Arial" w:cs="Arial"/>
          <w:sz w:val="22"/>
          <w:szCs w:val="22"/>
          <w:u w:val="single"/>
        </w:rPr>
        <w:t>, Education, and Advocacy</w:t>
      </w:r>
      <w:r w:rsidR="00796748" w:rsidRPr="00B511D6">
        <w:rPr>
          <w:rFonts w:ascii="Arial" w:hAnsi="Arial" w:cs="Arial"/>
          <w:sz w:val="22"/>
          <w:szCs w:val="22"/>
        </w:rPr>
        <w:t>. Cham, Switzerland: Springer International.</w:t>
      </w:r>
    </w:p>
    <w:p w:rsidR="008507C4" w:rsidRPr="00B511D6" w:rsidRDefault="00737891" w:rsidP="00877DC0">
      <w:pPr>
        <w:pStyle w:val="BodyTextIndent2"/>
        <w:tabs>
          <w:tab w:val="clear" w:pos="1440"/>
        </w:tabs>
        <w:spacing w:before="120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b/>
          <w:szCs w:val="22"/>
        </w:rPr>
        <w:t xml:space="preserve">Professional Presentations and </w:t>
      </w:r>
      <w:r w:rsidR="008507C4" w:rsidRPr="00B511D6">
        <w:rPr>
          <w:rFonts w:ascii="Arial" w:hAnsi="Arial" w:cs="Arial"/>
          <w:b/>
          <w:szCs w:val="22"/>
        </w:rPr>
        <w:t>Invited Lectures</w:t>
      </w:r>
      <w:r w:rsidRPr="00B511D6">
        <w:rPr>
          <w:rFonts w:ascii="Arial" w:hAnsi="Arial" w:cs="Arial"/>
          <w:b/>
          <w:szCs w:val="22"/>
        </w:rPr>
        <w:t xml:space="preserve"> </w:t>
      </w:r>
      <w:r w:rsidRPr="00B511D6">
        <w:rPr>
          <w:rFonts w:ascii="Arial" w:hAnsi="Arial" w:cs="Arial"/>
          <w:szCs w:val="22"/>
        </w:rPr>
        <w:t xml:space="preserve">(not listed) </w:t>
      </w:r>
    </w:p>
    <w:p w:rsidR="00145D21" w:rsidRPr="00B511D6" w:rsidRDefault="00145D21" w:rsidP="00145D21">
      <w:pPr>
        <w:widowControl/>
        <w:tabs>
          <w:tab w:val="left" w:pos="-990"/>
          <w:tab w:val="left" w:pos="-720"/>
          <w:tab w:val="left" w:pos="0"/>
        </w:tabs>
        <w:spacing w:before="24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LECTURES, COURSES:</w:t>
      </w:r>
    </w:p>
    <w:p w:rsidR="00145D21" w:rsidRPr="00B511D6" w:rsidRDefault="00145D21" w:rsidP="00145D21">
      <w:pPr>
        <w:widowControl/>
        <w:tabs>
          <w:tab w:val="left" w:pos="-990"/>
          <w:tab w:val="left" w:pos="-720"/>
          <w:tab w:val="left" w:pos="0"/>
        </w:tabs>
        <w:spacing w:before="12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Brigham Young University, Provo, Utah</w:t>
      </w:r>
    </w:p>
    <w:tbl>
      <w:tblPr>
        <w:tblStyle w:val="TableGrid"/>
        <w:tblW w:w="0" w:type="auto"/>
        <w:tblInd w:w="3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34"/>
        <w:gridCol w:w="1608"/>
      </w:tblGrid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Department of Psychology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Course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 xml:space="preserve">Semester 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PSYCH 342: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Abnormal Psychology</w:t>
            </w:r>
            <w:r w:rsidRPr="00B511D6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97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PSYCH 348: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Clinical Psychology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98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PSYCH 348: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Clinical Psychology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98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PSYCH 348: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Clinical Psychology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.  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99</w:t>
            </w:r>
          </w:p>
        </w:tc>
      </w:tr>
    </w:tbl>
    <w:p w:rsidR="00145D21" w:rsidRPr="00B511D6" w:rsidRDefault="00145D21" w:rsidP="00145D21">
      <w:pPr>
        <w:tabs>
          <w:tab w:val="left" w:pos="1800"/>
          <w:tab w:val="left" w:pos="2880"/>
        </w:tabs>
        <w:spacing w:before="24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Yale University School of Medicine, New Haven, Connecticut</w:t>
      </w:r>
    </w:p>
    <w:tbl>
      <w:tblPr>
        <w:tblStyle w:val="TableGrid"/>
        <w:tblW w:w="0" w:type="auto"/>
        <w:tblInd w:w="3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1"/>
        <w:gridCol w:w="2261"/>
      </w:tblGrid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Department of Psychiatry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Course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 xml:space="preserve">Semester 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Applying for Federal Research Grants</w:t>
            </w:r>
            <w:r w:rsidRPr="00B511D6">
              <w:rPr>
                <w:rFonts w:ascii="Arial" w:hAnsi="Arial" w:cs="Arial"/>
                <w:sz w:val="22"/>
                <w:szCs w:val="22"/>
              </w:rPr>
              <w:t>. Clinical Psychology Internship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05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Assessment of Patient Outcome</w:t>
            </w:r>
            <w:r w:rsidRPr="00B511D6">
              <w:rPr>
                <w:rFonts w:ascii="Arial" w:hAnsi="Arial" w:cs="Arial"/>
                <w:sz w:val="22"/>
                <w:szCs w:val="22"/>
              </w:rPr>
              <w:t>. Clinical Psychology Internship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05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Applying for Federal Research Grants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0"/>
                <w:tab w:val="left" w:pos="1800"/>
                <w:tab w:val="left" w:pos="2880"/>
              </w:tabs>
              <w:ind w:left="1800" w:hanging="14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05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Extramural Funding and Grants</w:t>
            </w:r>
            <w:r w:rsidRPr="00B511D6">
              <w:rPr>
                <w:rFonts w:ascii="Arial" w:hAnsi="Arial" w:cs="Arial"/>
                <w:sz w:val="22"/>
                <w:szCs w:val="22"/>
              </w:rPr>
              <w:t>. Clinical Psychology Internship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06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Methods and Writing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06/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07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Grant Writing Seminar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Post-Doctoral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06/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07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Applying for Federal Research Grants</w:t>
            </w:r>
            <w:r w:rsidRPr="00B511D6">
              <w:rPr>
                <w:rFonts w:ascii="Arial" w:hAnsi="Arial" w:cs="Arial"/>
                <w:sz w:val="22"/>
                <w:szCs w:val="22"/>
              </w:rPr>
              <w:t>. Clinical Psychology Internship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07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Grant Writing Seminar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Post-Doctoral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07/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08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Applying for Federal Research Grants</w:t>
            </w:r>
            <w:r w:rsidRPr="00B511D6">
              <w:rPr>
                <w:rFonts w:ascii="Arial" w:hAnsi="Arial" w:cs="Arial"/>
                <w:sz w:val="22"/>
                <w:szCs w:val="22"/>
              </w:rPr>
              <w:t>. Clinical Psychology Internship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08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Grant Writing Seminar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Post-Doctoral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09/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10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Grant Writing Seminar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Post-Doctoral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10/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11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Grant Writing Seminar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Post-Doctoral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11/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12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Grant Writing Seminar</w:t>
            </w:r>
            <w:r w:rsidRPr="00B511D6">
              <w:rPr>
                <w:rFonts w:ascii="Arial" w:hAnsi="Arial" w:cs="Arial"/>
                <w:sz w:val="22"/>
                <w:szCs w:val="22"/>
              </w:rPr>
              <w:t>. NIDA Post-Doctoral Fellowship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12/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13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Center for Interdisciplinary Research on AIDS (CIRA)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Course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Semester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Methods for HIV Research.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07/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08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Methods for HIV Research.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08/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09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Developing an Academic Career</w:t>
            </w:r>
            <w:r w:rsidRPr="00B511D6">
              <w:rPr>
                <w:rFonts w:ascii="Arial" w:hAnsi="Arial" w:cs="Arial"/>
                <w:sz w:val="22"/>
                <w:szCs w:val="22"/>
              </w:rPr>
              <w:t>.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08/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09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Methods for HIV Research.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09/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10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Developing an Academic Career</w:t>
            </w:r>
            <w:r w:rsidRPr="00B511D6">
              <w:rPr>
                <w:rFonts w:ascii="Arial" w:hAnsi="Arial" w:cs="Arial"/>
                <w:sz w:val="22"/>
                <w:szCs w:val="22"/>
              </w:rPr>
              <w:t>.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09/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10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Methods for HIV Research.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10/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11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Methods for HIV Research.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11/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12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Developing an Academic Career</w:t>
            </w:r>
            <w:r w:rsidRPr="00B511D6">
              <w:rPr>
                <w:rFonts w:ascii="Arial" w:hAnsi="Arial" w:cs="Arial"/>
                <w:sz w:val="22"/>
                <w:szCs w:val="22"/>
              </w:rPr>
              <w:t>.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12/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13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Methods for HIV Research.</w:t>
            </w:r>
            <w:r w:rsidRPr="00B511D6">
              <w:rPr>
                <w:rFonts w:ascii="Arial" w:hAnsi="Arial" w:cs="Arial"/>
                <w:sz w:val="22"/>
                <w:szCs w:val="22"/>
              </w:rPr>
              <w:t xml:space="preserve"> CIRA-NIMH Fellowship Training Seminar.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12/</w:t>
            </w:r>
            <w:proofErr w:type="spellStart"/>
            <w:r w:rsidRPr="00B511D6">
              <w:rPr>
                <w:rFonts w:ascii="Arial" w:hAnsi="Arial" w:cs="Arial"/>
                <w:sz w:val="22"/>
                <w:szCs w:val="22"/>
              </w:rPr>
              <w:t>Sp</w:t>
            </w:r>
            <w:proofErr w:type="spellEnd"/>
            <w:r w:rsidRPr="00B511D6">
              <w:rPr>
                <w:rFonts w:ascii="Arial" w:hAnsi="Arial" w:cs="Arial"/>
                <w:sz w:val="22"/>
                <w:szCs w:val="22"/>
              </w:rPr>
              <w:t xml:space="preserve"> 13</w:t>
            </w:r>
          </w:p>
        </w:tc>
      </w:tr>
      <w:tr w:rsidR="00145D21" w:rsidRPr="00B511D6" w:rsidTr="00145D21">
        <w:tc>
          <w:tcPr>
            <w:tcW w:w="79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Average Course Evaluation Rating across all years: 4.3 (out of 5)</w:t>
            </w:r>
          </w:p>
        </w:tc>
        <w:tc>
          <w:tcPr>
            <w:tcW w:w="1620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45D21" w:rsidRPr="00B511D6" w:rsidRDefault="00145D21" w:rsidP="00145D21">
      <w:pPr>
        <w:spacing w:before="240"/>
        <w:rPr>
          <w:rFonts w:ascii="Arial" w:hAnsi="Arial" w:cs="Arial"/>
          <w:b/>
          <w:sz w:val="22"/>
          <w:szCs w:val="22"/>
        </w:rPr>
      </w:pPr>
      <w:r w:rsidRPr="00B511D6">
        <w:rPr>
          <w:rFonts w:ascii="Arial" w:hAnsi="Arial" w:cs="Arial"/>
          <w:b/>
          <w:sz w:val="22"/>
          <w:szCs w:val="22"/>
        </w:rPr>
        <w:t>University of Georgia, Athens, GA</w:t>
      </w:r>
    </w:p>
    <w:tbl>
      <w:tblPr>
        <w:tblStyle w:val="TableGrid"/>
        <w:tblW w:w="0" w:type="auto"/>
        <w:tblInd w:w="3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41"/>
        <w:gridCol w:w="1595"/>
        <w:gridCol w:w="1606"/>
      </w:tblGrid>
      <w:tr w:rsidR="00145D21" w:rsidRPr="00B511D6" w:rsidTr="001E1CCA">
        <w:tc>
          <w:tcPr>
            <w:tcW w:w="7736" w:type="dxa"/>
            <w:gridSpan w:val="2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Department of Health Promotion and Behavior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Course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Credit Hours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 xml:space="preserve">Semester 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Directed Study in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Directed Study in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42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14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14</w:t>
            </w:r>
          </w:p>
        </w:tc>
      </w:tr>
      <w:tr w:rsidR="00145D21" w:rsidRPr="00B511D6" w:rsidTr="001E1CCA">
        <w:tc>
          <w:tcPr>
            <w:tcW w:w="7736" w:type="dxa"/>
            <w:gridSpan w:val="2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2014 total Credit Hour Production: 66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99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Internship in Public Health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7800: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Capstone in Public Health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Directed Study in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Health Promotion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105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87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8510: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15</w:t>
            </w:r>
          </w:p>
        </w:tc>
      </w:tr>
      <w:tr w:rsidR="00145D21" w:rsidRPr="00B511D6" w:rsidTr="001E1CCA">
        <w:tc>
          <w:tcPr>
            <w:tcW w:w="7736" w:type="dxa"/>
            <w:gridSpan w:val="2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2015 total Credit Hour Production: 485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145D21" w:rsidRPr="00B511D6" w:rsidRDefault="001E1CCA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Health Promotion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4970: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4970H: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Health Promotion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102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8520: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II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Internship in Public Health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45D21" w:rsidRPr="00B511D6" w:rsidTr="001E1CCA">
        <w:tc>
          <w:tcPr>
            <w:tcW w:w="6141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7800: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Capstone in Public Health</w:t>
            </w:r>
          </w:p>
        </w:tc>
        <w:tc>
          <w:tcPr>
            <w:tcW w:w="1595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145D21" w:rsidRPr="00B511D6" w:rsidRDefault="00145D21" w:rsidP="00145D21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Directed Study in Health Promotion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120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87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120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108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8510: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Health Promotion Research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4980: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1E1CCA" w:rsidRPr="00B511D6" w:rsidTr="001E1CCA">
        <w:tc>
          <w:tcPr>
            <w:tcW w:w="6141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1E1CCA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1E1CCA" w:rsidRPr="00B511D6" w:rsidRDefault="001E1CCA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16</w:t>
            </w:r>
          </w:p>
        </w:tc>
      </w:tr>
      <w:tr w:rsidR="006A7E69" w:rsidRPr="00B511D6" w:rsidTr="0090681D">
        <w:tc>
          <w:tcPr>
            <w:tcW w:w="7736" w:type="dxa"/>
            <w:gridSpan w:val="2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2016 total Credit Hour Production: 811</w:t>
            </w:r>
          </w:p>
        </w:tc>
        <w:tc>
          <w:tcPr>
            <w:tcW w:w="1606" w:type="dxa"/>
          </w:tcPr>
          <w:p w:rsidR="006A7E69" w:rsidRPr="00B511D6" w:rsidRDefault="006A7E69" w:rsidP="001E1CCA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9D37FF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3100: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Introduction to Behavioral Medicine</w:t>
            </w:r>
          </w:p>
        </w:tc>
        <w:tc>
          <w:tcPr>
            <w:tcW w:w="1595" w:type="dxa"/>
          </w:tcPr>
          <w:p w:rsidR="006A7E69" w:rsidRPr="00B511D6" w:rsidRDefault="008409E9" w:rsidP="009D37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42</w:t>
            </w:r>
          </w:p>
        </w:tc>
        <w:tc>
          <w:tcPr>
            <w:tcW w:w="1606" w:type="dxa"/>
          </w:tcPr>
          <w:p w:rsidR="006A7E69" w:rsidRPr="00B511D6" w:rsidRDefault="008409E9" w:rsidP="009D37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126</w:t>
            </w:r>
          </w:p>
        </w:tc>
        <w:tc>
          <w:tcPr>
            <w:tcW w:w="1606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7270: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Resource Development and Program Implementation in Health Promotion</w:t>
            </w:r>
          </w:p>
        </w:tc>
        <w:tc>
          <w:tcPr>
            <w:tcW w:w="1595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66</w:t>
            </w:r>
          </w:p>
        </w:tc>
        <w:tc>
          <w:tcPr>
            <w:tcW w:w="1606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8520: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II</w:t>
            </w:r>
          </w:p>
        </w:tc>
        <w:tc>
          <w:tcPr>
            <w:tcW w:w="1595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1606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 and Behavior</w:t>
            </w:r>
          </w:p>
        </w:tc>
        <w:tc>
          <w:tcPr>
            <w:tcW w:w="1595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606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37</w:t>
            </w:r>
          </w:p>
        </w:tc>
        <w:tc>
          <w:tcPr>
            <w:tcW w:w="1606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6A7E69" w:rsidRPr="00B511D6" w:rsidTr="001E1CCA">
        <w:tc>
          <w:tcPr>
            <w:tcW w:w="6141" w:type="dxa"/>
          </w:tcPr>
          <w:p w:rsidR="006A7E69" w:rsidRPr="00B511D6" w:rsidRDefault="006A7E69" w:rsidP="006A7E6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606" w:type="dxa"/>
          </w:tcPr>
          <w:p w:rsidR="006A7E69" w:rsidRPr="00B511D6" w:rsidRDefault="008409E9" w:rsidP="006A7E6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4970: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GLOB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Global Health Undergraduate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67DFF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GLOB 4970H: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 xml:space="preserve"> </w:t>
            </w:r>
            <w:r w:rsidR="00867DFF" w:rsidRPr="00B511D6">
              <w:rPr>
                <w:rFonts w:ascii="Arial" w:hAnsi="Arial" w:cs="Arial"/>
                <w:sz w:val="22"/>
                <w:szCs w:val="22"/>
                <w:u w:val="single"/>
              </w:rPr>
              <w:t xml:space="preserve">Honors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Global Health Undergraduate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Internship in Public Health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7800: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Capstone Project in Public Health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Directed Study in Health Promotion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30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67DFF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8510: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</w:t>
            </w:r>
          </w:p>
        </w:tc>
        <w:tc>
          <w:tcPr>
            <w:tcW w:w="1595" w:type="dxa"/>
          </w:tcPr>
          <w:p w:rsidR="008409E9" w:rsidRPr="00B511D6" w:rsidRDefault="00867DFF" w:rsidP="00867D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8409E9" w:rsidRPr="00B511D6" w:rsidRDefault="008409E9" w:rsidP="00867D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</w:t>
            </w:r>
            <w:r w:rsidR="00867DFF"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</w:t>
            </w:r>
            <w:r w:rsidR="00867DFF"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</w:t>
            </w:r>
            <w:r w:rsidR="00867DFF" w:rsidRPr="00B511D6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</w:t>
            </w:r>
            <w:r w:rsidR="00867DFF"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8409E9" w:rsidRPr="00B511D6" w:rsidRDefault="00867DFF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1606" w:type="dxa"/>
          </w:tcPr>
          <w:p w:rsidR="008409E9" w:rsidRPr="00B511D6" w:rsidRDefault="00867D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Health Promotion Research</w:t>
            </w:r>
          </w:p>
        </w:tc>
        <w:tc>
          <w:tcPr>
            <w:tcW w:w="1595" w:type="dxa"/>
          </w:tcPr>
          <w:p w:rsidR="008409E9" w:rsidRPr="00B511D6" w:rsidRDefault="00867DFF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</w:t>
            </w:r>
            <w:r w:rsidR="00867DFF"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409E9" w:rsidRPr="00B511D6" w:rsidTr="001E1CCA">
        <w:tc>
          <w:tcPr>
            <w:tcW w:w="6141" w:type="dxa"/>
          </w:tcPr>
          <w:p w:rsidR="008409E9" w:rsidRPr="00B511D6" w:rsidRDefault="00867DFF" w:rsidP="00867D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HONS</w:t>
            </w:r>
            <w:r w:rsidR="008409E9" w:rsidRPr="00B511D6">
              <w:rPr>
                <w:rFonts w:ascii="Arial" w:hAnsi="Arial" w:cs="Arial"/>
                <w:sz w:val="22"/>
                <w:szCs w:val="22"/>
              </w:rPr>
              <w:t xml:space="preserve"> 49</w:t>
            </w: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  <w:r w:rsidR="008409E9" w:rsidRPr="00B511D6">
              <w:rPr>
                <w:rFonts w:ascii="Arial" w:hAnsi="Arial" w:cs="Arial"/>
                <w:sz w:val="22"/>
                <w:szCs w:val="22"/>
              </w:rPr>
              <w:t>0</w:t>
            </w:r>
            <w:r w:rsidRPr="00B511D6">
              <w:rPr>
                <w:rFonts w:ascii="Arial" w:hAnsi="Arial" w:cs="Arial"/>
                <w:sz w:val="22"/>
                <w:szCs w:val="22"/>
              </w:rPr>
              <w:t>H</w:t>
            </w:r>
            <w:r w:rsidR="008409E9" w:rsidRPr="00B511D6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Undergraduate R</w:t>
            </w:r>
            <w:r w:rsidR="008409E9" w:rsidRPr="00B511D6">
              <w:rPr>
                <w:rFonts w:ascii="Arial" w:hAnsi="Arial" w:cs="Arial"/>
                <w:sz w:val="22"/>
                <w:szCs w:val="22"/>
                <w:u w:val="single"/>
              </w:rPr>
              <w:t>esearch</w:t>
            </w:r>
          </w:p>
        </w:tc>
        <w:tc>
          <w:tcPr>
            <w:tcW w:w="1595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8409E9" w:rsidRPr="00B511D6" w:rsidRDefault="008409E9" w:rsidP="008409E9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</w:t>
            </w:r>
            <w:r w:rsidR="00867DFF"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67DFF" w:rsidRPr="00B511D6" w:rsidTr="001E1CCA">
        <w:tc>
          <w:tcPr>
            <w:tcW w:w="6141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GLOB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Global Health Undergraduate Research</w:t>
            </w:r>
          </w:p>
        </w:tc>
        <w:tc>
          <w:tcPr>
            <w:tcW w:w="1595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606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17</w:t>
            </w:r>
          </w:p>
        </w:tc>
      </w:tr>
      <w:tr w:rsidR="00867DFF" w:rsidRPr="00B511D6" w:rsidTr="001E1CCA">
        <w:tc>
          <w:tcPr>
            <w:tcW w:w="6141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 and Behavior</w:t>
            </w:r>
          </w:p>
        </w:tc>
        <w:tc>
          <w:tcPr>
            <w:tcW w:w="1595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606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17</w:t>
            </w:r>
          </w:p>
        </w:tc>
      </w:tr>
      <w:tr w:rsidR="00867DFF" w:rsidRPr="00B511D6" w:rsidTr="0090681D">
        <w:tc>
          <w:tcPr>
            <w:tcW w:w="7736" w:type="dxa"/>
            <w:gridSpan w:val="2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2017 total Credit Hour Production: 479</w:t>
            </w:r>
          </w:p>
        </w:tc>
        <w:tc>
          <w:tcPr>
            <w:tcW w:w="1606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67DFF" w:rsidRPr="00B511D6" w:rsidTr="001E1CCA">
        <w:tc>
          <w:tcPr>
            <w:tcW w:w="6141" w:type="dxa"/>
          </w:tcPr>
          <w:p w:rsidR="00867DFF" w:rsidRPr="00B511D6" w:rsidRDefault="00867DFF" w:rsidP="009D37FF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867DFF" w:rsidRPr="00B511D6" w:rsidRDefault="009D37FF" w:rsidP="009D37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120</w:t>
            </w:r>
          </w:p>
        </w:tc>
        <w:tc>
          <w:tcPr>
            <w:tcW w:w="1606" w:type="dxa"/>
          </w:tcPr>
          <w:p w:rsidR="00867DFF" w:rsidRPr="00B511D6" w:rsidRDefault="009D37FF" w:rsidP="009D37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867DFF" w:rsidRPr="00B511D6" w:rsidTr="001E1CCA">
        <w:tc>
          <w:tcPr>
            <w:tcW w:w="6141" w:type="dxa"/>
          </w:tcPr>
          <w:p w:rsidR="00867DFF" w:rsidRPr="00B511D6" w:rsidRDefault="00867DFF" w:rsidP="00867D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867DFF" w:rsidRPr="00B511D6" w:rsidRDefault="009D37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45</w:t>
            </w:r>
          </w:p>
        </w:tc>
        <w:tc>
          <w:tcPr>
            <w:tcW w:w="1606" w:type="dxa"/>
          </w:tcPr>
          <w:p w:rsidR="00867DFF" w:rsidRPr="00B511D6" w:rsidRDefault="009D37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867DFF" w:rsidRPr="00B511D6" w:rsidTr="001E1CCA">
        <w:tc>
          <w:tcPr>
            <w:tcW w:w="6141" w:type="dxa"/>
          </w:tcPr>
          <w:p w:rsidR="00867DFF" w:rsidRPr="00B511D6" w:rsidRDefault="00867DFF" w:rsidP="009D37FF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7010: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Social and Behavioral Foundations in Public Health</w:t>
            </w:r>
          </w:p>
        </w:tc>
        <w:tc>
          <w:tcPr>
            <w:tcW w:w="1595" w:type="dxa"/>
          </w:tcPr>
          <w:p w:rsidR="00867DFF" w:rsidRPr="00B511D6" w:rsidRDefault="009D37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54</w:t>
            </w:r>
          </w:p>
        </w:tc>
        <w:tc>
          <w:tcPr>
            <w:tcW w:w="1606" w:type="dxa"/>
          </w:tcPr>
          <w:p w:rsidR="00867DFF" w:rsidRPr="00B511D6" w:rsidRDefault="009D37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867DFF" w:rsidRPr="00B511D6" w:rsidTr="001E1CCA">
        <w:tc>
          <w:tcPr>
            <w:tcW w:w="6141" w:type="dxa"/>
          </w:tcPr>
          <w:p w:rsidR="00867DFF" w:rsidRPr="00B511D6" w:rsidRDefault="009D37FF" w:rsidP="009D37FF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 and Behavior</w:t>
            </w:r>
          </w:p>
        </w:tc>
        <w:tc>
          <w:tcPr>
            <w:tcW w:w="1595" w:type="dxa"/>
          </w:tcPr>
          <w:p w:rsidR="00867DFF" w:rsidRPr="00B511D6" w:rsidRDefault="009D37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1606" w:type="dxa"/>
          </w:tcPr>
          <w:p w:rsidR="00867DFF" w:rsidRPr="00B511D6" w:rsidRDefault="009D37FF" w:rsidP="00867D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4970: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4970H: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Health Promotion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5160: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Special Topics in Health Promotion and Behavior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8520: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II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HPAM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GLOB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Global Health Undergraduate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GLOB 4960H: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Global Health Undergraduate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Directed Study in Health Promotion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606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4D4CE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9D37FF" w:rsidRPr="00B511D6" w:rsidRDefault="004D4CED" w:rsidP="004D4CE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78</w:t>
            </w:r>
          </w:p>
        </w:tc>
        <w:tc>
          <w:tcPr>
            <w:tcW w:w="1606" w:type="dxa"/>
          </w:tcPr>
          <w:p w:rsidR="009D37FF" w:rsidRPr="00B511D6" w:rsidRDefault="004D4CED" w:rsidP="004D4CE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9D37FF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75</w:t>
            </w:r>
          </w:p>
        </w:tc>
        <w:tc>
          <w:tcPr>
            <w:tcW w:w="1606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8510: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</w:t>
            </w:r>
          </w:p>
        </w:tc>
        <w:tc>
          <w:tcPr>
            <w:tcW w:w="1595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606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9D37FF" w:rsidRPr="00B511D6" w:rsidTr="001E1CCA">
        <w:tc>
          <w:tcPr>
            <w:tcW w:w="6141" w:type="dxa"/>
          </w:tcPr>
          <w:p w:rsidR="009D37FF" w:rsidRPr="00B511D6" w:rsidRDefault="004D4CED" w:rsidP="004D4CED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 and Behavior</w:t>
            </w:r>
          </w:p>
        </w:tc>
        <w:tc>
          <w:tcPr>
            <w:tcW w:w="1595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1606" w:type="dxa"/>
          </w:tcPr>
          <w:p w:rsidR="009D37FF" w:rsidRPr="00B511D6" w:rsidRDefault="004D4CED" w:rsidP="009D37FF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4D4CED" w:rsidRPr="00B511D6" w:rsidTr="001E1CCA">
        <w:tc>
          <w:tcPr>
            <w:tcW w:w="6141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4D4CED" w:rsidRPr="00B511D6" w:rsidTr="001E1CCA">
        <w:tc>
          <w:tcPr>
            <w:tcW w:w="6141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Graduate Student Seminar</w:t>
            </w:r>
          </w:p>
        </w:tc>
        <w:tc>
          <w:tcPr>
            <w:tcW w:w="1595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4D4CED" w:rsidRPr="00B511D6" w:rsidTr="001E1CCA">
        <w:tc>
          <w:tcPr>
            <w:tcW w:w="6141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1606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4D4CED" w:rsidRPr="00B511D6" w:rsidTr="001E1CCA">
        <w:tc>
          <w:tcPr>
            <w:tcW w:w="6141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1606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4D4CED" w:rsidRPr="00B511D6" w:rsidTr="001E1CCA">
        <w:tc>
          <w:tcPr>
            <w:tcW w:w="6141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7800: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Capstone Project in Public Health</w:t>
            </w:r>
          </w:p>
        </w:tc>
        <w:tc>
          <w:tcPr>
            <w:tcW w:w="1595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18</w:t>
            </w:r>
          </w:p>
        </w:tc>
      </w:tr>
      <w:tr w:rsidR="004D4CED" w:rsidRPr="00B511D6" w:rsidTr="0090681D">
        <w:tc>
          <w:tcPr>
            <w:tcW w:w="7736" w:type="dxa"/>
            <w:gridSpan w:val="2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2018 total Credit Hour Production: 569</w:t>
            </w:r>
          </w:p>
        </w:tc>
        <w:tc>
          <w:tcPr>
            <w:tcW w:w="1606" w:type="dxa"/>
          </w:tcPr>
          <w:p w:rsidR="004D4CED" w:rsidRPr="00B511D6" w:rsidRDefault="004D4CED" w:rsidP="004D4CE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3100: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Introduction to Behavioral Medicine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33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8430: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Intervention and Evaluation of Health Promotion and Disease Prevention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8520: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 Methods II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ind w:left="1320" w:hanging="13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8990: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Research Seminar in Health Promotion and Behavior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4970: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Graduate Student Seminar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30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7800: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Capstone Project in Public Health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18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Summer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108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105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19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19</w:t>
            </w:r>
          </w:p>
        </w:tc>
      </w:tr>
      <w:tr w:rsidR="0090681D" w:rsidRPr="00B511D6" w:rsidTr="0090681D">
        <w:tc>
          <w:tcPr>
            <w:tcW w:w="7736" w:type="dxa"/>
            <w:gridSpan w:val="2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2019 total Credit Hour Production: 372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3100: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Introduction to Behavioral Medicine</w:t>
            </w:r>
          </w:p>
        </w:tc>
        <w:tc>
          <w:tcPr>
            <w:tcW w:w="1595" w:type="dxa"/>
          </w:tcPr>
          <w:p w:rsidR="0090681D" w:rsidRPr="00B511D6" w:rsidRDefault="002D00B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606" w:type="dxa"/>
          </w:tcPr>
          <w:p w:rsidR="0090681D" w:rsidRPr="00B511D6" w:rsidRDefault="0090681D" w:rsidP="0090681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90681D" w:rsidRPr="00B511D6" w:rsidTr="001E1CCA">
        <w:tc>
          <w:tcPr>
            <w:tcW w:w="6141" w:type="dxa"/>
          </w:tcPr>
          <w:p w:rsidR="0090681D" w:rsidRPr="00B511D6" w:rsidRDefault="002D00BD" w:rsidP="0090681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3100H: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Honors Introduction to Behavioral Medicine</w:t>
            </w:r>
          </w:p>
        </w:tc>
        <w:tc>
          <w:tcPr>
            <w:tcW w:w="1595" w:type="dxa"/>
          </w:tcPr>
          <w:p w:rsidR="0090681D" w:rsidRPr="00B511D6" w:rsidRDefault="002D00B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90681D" w:rsidRPr="00B511D6" w:rsidRDefault="002D00BD" w:rsidP="0090681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96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63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GLOB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Global Health Undergraduate Research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Graduate Student Seminar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Internship in Public Health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7800: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Capstone Project in Public Health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111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90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20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20</w:t>
            </w:r>
          </w:p>
        </w:tc>
      </w:tr>
      <w:tr w:rsidR="002D00BD" w:rsidRPr="00B511D6" w:rsidTr="00A8024D">
        <w:tc>
          <w:tcPr>
            <w:tcW w:w="7736" w:type="dxa"/>
            <w:gridSpan w:val="2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2020 total Credit Hour Production: 499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90</w:t>
            </w:r>
          </w:p>
        </w:tc>
        <w:tc>
          <w:tcPr>
            <w:tcW w:w="1606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4400: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Program Development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69</w:t>
            </w:r>
          </w:p>
        </w:tc>
        <w:tc>
          <w:tcPr>
            <w:tcW w:w="1606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90</w:t>
            </w:r>
          </w:p>
        </w:tc>
        <w:tc>
          <w:tcPr>
            <w:tcW w:w="1606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5410W: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Professional Writing for Health Promotion</w:t>
            </w:r>
          </w:p>
        </w:tc>
        <w:tc>
          <w:tcPr>
            <w:tcW w:w="1595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72</w:t>
            </w:r>
          </w:p>
        </w:tc>
        <w:tc>
          <w:tcPr>
            <w:tcW w:w="1606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Master’s Research</w:t>
            </w:r>
          </w:p>
        </w:tc>
        <w:tc>
          <w:tcPr>
            <w:tcW w:w="1595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606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2D00BD" w:rsidRPr="00B511D6" w:rsidTr="001E1CCA">
        <w:tc>
          <w:tcPr>
            <w:tcW w:w="6141" w:type="dxa"/>
          </w:tcPr>
          <w:p w:rsidR="002D00BD" w:rsidRPr="00B511D6" w:rsidRDefault="002D00BD" w:rsidP="002D00BD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2D00BD" w:rsidRPr="00B511D6" w:rsidRDefault="00647ED2" w:rsidP="002D00BD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21</w:t>
            </w:r>
          </w:p>
        </w:tc>
      </w:tr>
      <w:tr w:rsidR="000C5858" w:rsidRPr="00B511D6" w:rsidTr="00A8024D">
        <w:tc>
          <w:tcPr>
            <w:tcW w:w="7736" w:type="dxa"/>
            <w:gridSpan w:val="2"/>
          </w:tcPr>
          <w:p w:rsidR="000C5858" w:rsidRPr="00B511D6" w:rsidRDefault="000C5858" w:rsidP="00647ED2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606" w:type="dxa"/>
          </w:tcPr>
          <w:p w:rsidR="000C5858" w:rsidRPr="00B511D6" w:rsidRDefault="000C5858" w:rsidP="00647ED2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Applied Practice and Integrative Learning Experience in Public Health</w:t>
            </w:r>
          </w:p>
        </w:tc>
        <w:tc>
          <w:tcPr>
            <w:tcW w:w="1595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21</w:t>
            </w: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GLOB 8910: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Global Health Research</w:t>
            </w:r>
          </w:p>
        </w:tc>
        <w:tc>
          <w:tcPr>
            <w:tcW w:w="1595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21</w:t>
            </w: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21</w:t>
            </w: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21</w:t>
            </w:r>
          </w:p>
        </w:tc>
      </w:tr>
      <w:tr w:rsidR="000C5858" w:rsidRPr="00B511D6" w:rsidTr="000C5858">
        <w:tc>
          <w:tcPr>
            <w:tcW w:w="7736" w:type="dxa"/>
            <w:gridSpan w:val="2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2021 total Credit Hour Production: 350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0C5858" w:rsidRPr="00B511D6" w:rsidRDefault="00655194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</w:t>
            </w:r>
            <w:r w:rsidR="00336BE3"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655194" w:rsidP="000C5858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PMCY</w:t>
            </w:r>
            <w:r w:rsidR="000C5858" w:rsidRPr="00B511D6">
              <w:rPr>
                <w:rFonts w:ascii="Arial" w:hAnsi="Arial" w:cs="Arial"/>
                <w:sz w:val="22"/>
                <w:szCs w:val="22"/>
              </w:rPr>
              <w:t xml:space="preserve"> 49</w:t>
            </w:r>
            <w:r w:rsidRPr="00B511D6">
              <w:rPr>
                <w:rFonts w:ascii="Arial" w:hAnsi="Arial" w:cs="Arial"/>
                <w:sz w:val="22"/>
                <w:szCs w:val="22"/>
              </w:rPr>
              <w:t>7</w:t>
            </w:r>
            <w:r w:rsidR="000C5858" w:rsidRPr="00B511D6">
              <w:rPr>
                <w:rFonts w:ascii="Arial" w:hAnsi="Arial" w:cs="Arial"/>
                <w:sz w:val="22"/>
                <w:szCs w:val="22"/>
              </w:rPr>
              <w:t xml:space="preserve">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Pharmaceutical Sciences Research II</w:t>
            </w:r>
          </w:p>
        </w:tc>
        <w:tc>
          <w:tcPr>
            <w:tcW w:w="1595" w:type="dxa"/>
          </w:tcPr>
          <w:p w:rsidR="000C5858" w:rsidRPr="00B511D6" w:rsidRDefault="00655194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</w:t>
            </w:r>
            <w:r w:rsidR="00336BE3"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0C5858" w:rsidRPr="00B511D6" w:rsidTr="000C5858">
        <w:tc>
          <w:tcPr>
            <w:tcW w:w="6141" w:type="dxa"/>
          </w:tcPr>
          <w:p w:rsidR="000C5858" w:rsidRPr="00B511D6" w:rsidRDefault="00655194" w:rsidP="000C5858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Applied Practice and Integrative Learning Experience in Public Health</w:t>
            </w:r>
          </w:p>
        </w:tc>
        <w:tc>
          <w:tcPr>
            <w:tcW w:w="1595" w:type="dxa"/>
          </w:tcPr>
          <w:p w:rsidR="000C5858" w:rsidRPr="00B511D6" w:rsidRDefault="00655194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0C5858" w:rsidRPr="00B511D6" w:rsidRDefault="000C5858" w:rsidP="000C5858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</w:t>
            </w:r>
            <w:r w:rsidR="00336BE3"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8430: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Intervention and Evaluation of Health Promotion and Disease Prevention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Spring 22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4960: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Health Promotion Research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7010E: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Social and Behavioral Foundations in Public Health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126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336BE3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Applied Practice and Integrative Learning Experience in Public Health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336BE3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PBHL 7560: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Internship in Public Health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336BE3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Research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HPRB 9005: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Doctoral Grad Seminar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0C5858">
        <w:tc>
          <w:tcPr>
            <w:tcW w:w="6141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 xml:space="preserve">HPAM 9300: </w:t>
            </w:r>
            <w:r w:rsidRPr="00B511D6">
              <w:rPr>
                <w:rFonts w:ascii="Arial" w:hAnsi="Arial" w:cs="Arial"/>
                <w:sz w:val="22"/>
                <w:szCs w:val="22"/>
                <w:u w:val="single"/>
              </w:rPr>
              <w:t>Dissertation</w:t>
            </w:r>
          </w:p>
        </w:tc>
        <w:tc>
          <w:tcPr>
            <w:tcW w:w="1595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sz w:val="22"/>
                <w:szCs w:val="22"/>
              </w:rPr>
              <w:t>Fall 22</w:t>
            </w:r>
          </w:p>
        </w:tc>
      </w:tr>
      <w:tr w:rsidR="00655194" w:rsidRPr="00B511D6" w:rsidTr="00B511D6">
        <w:tc>
          <w:tcPr>
            <w:tcW w:w="7736" w:type="dxa"/>
            <w:gridSpan w:val="2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spacing w:before="1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B511D6">
              <w:rPr>
                <w:rFonts w:ascii="Arial" w:hAnsi="Arial" w:cs="Arial"/>
                <w:b/>
                <w:sz w:val="22"/>
                <w:szCs w:val="22"/>
              </w:rPr>
              <w:t>2022 total Credit Hour Production: 179</w:t>
            </w:r>
          </w:p>
        </w:tc>
        <w:tc>
          <w:tcPr>
            <w:tcW w:w="1606" w:type="dxa"/>
          </w:tcPr>
          <w:p w:rsidR="00655194" w:rsidRPr="00B511D6" w:rsidRDefault="00655194" w:rsidP="00655194">
            <w:pPr>
              <w:tabs>
                <w:tab w:val="left" w:pos="1800"/>
                <w:tab w:val="left" w:pos="2880"/>
              </w:tabs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45D21" w:rsidRPr="00B511D6" w:rsidRDefault="00145D21" w:rsidP="00145D21">
      <w:pPr>
        <w:rPr>
          <w:rFonts w:ascii="Arial" w:hAnsi="Arial" w:cs="Arial"/>
          <w:sz w:val="22"/>
          <w:szCs w:val="22"/>
        </w:rPr>
      </w:pPr>
    </w:p>
    <w:p w:rsidR="009C4788" w:rsidRPr="00B511D6" w:rsidRDefault="006E4E9C" w:rsidP="00877DC0">
      <w:pPr>
        <w:pStyle w:val="BodyTextIndent2"/>
        <w:tabs>
          <w:tab w:val="clear" w:pos="1440"/>
        </w:tabs>
        <w:spacing w:before="120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noProof/>
          <w:szCs w:val="22"/>
        </w:rPr>
        <w:drawing>
          <wp:anchor distT="0" distB="0" distL="114300" distR="114300" simplePos="0" relativeHeight="251659264" behindDoc="0" locked="0" layoutInCell="1" allowOverlap="1" wp14:anchorId="47668F81" wp14:editId="449C14AA">
            <wp:simplePos x="0" y="0"/>
            <wp:positionH relativeFrom="margin">
              <wp:posOffset>104775</wp:posOffset>
            </wp:positionH>
            <wp:positionV relativeFrom="paragraph">
              <wp:posOffset>219710</wp:posOffset>
            </wp:positionV>
            <wp:extent cx="1019175" cy="273685"/>
            <wp:effectExtent l="0" t="0" r="952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27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4788" w:rsidRPr="00B511D6" w:rsidRDefault="006E4E9C" w:rsidP="00877DC0">
      <w:pPr>
        <w:pStyle w:val="BodyTextIndent2"/>
        <w:tabs>
          <w:tab w:val="clear" w:pos="1440"/>
        </w:tabs>
        <w:spacing w:before="120"/>
        <w:ind w:left="720" w:hanging="720"/>
        <w:rPr>
          <w:rFonts w:ascii="Arial" w:hAnsi="Arial" w:cs="Arial"/>
          <w:szCs w:val="22"/>
        </w:rPr>
      </w:pPr>
      <w:r w:rsidRPr="00B511D6">
        <w:rPr>
          <w:rFonts w:ascii="Arial" w:hAnsi="Arial" w:cs="Arial"/>
          <w:szCs w:val="22"/>
        </w:rPr>
        <w:tab/>
      </w:r>
      <w:r w:rsidRPr="00B511D6">
        <w:rPr>
          <w:rFonts w:ascii="Arial" w:hAnsi="Arial" w:cs="Arial"/>
          <w:szCs w:val="22"/>
        </w:rPr>
        <w:tab/>
      </w:r>
      <w:r w:rsidRPr="00B511D6">
        <w:rPr>
          <w:rFonts w:ascii="Arial" w:hAnsi="Arial" w:cs="Arial"/>
          <w:szCs w:val="22"/>
        </w:rPr>
        <w:tab/>
      </w:r>
      <w:r w:rsidRPr="00B511D6">
        <w:rPr>
          <w:rFonts w:ascii="Arial" w:hAnsi="Arial" w:cs="Arial"/>
          <w:szCs w:val="22"/>
        </w:rPr>
        <w:tab/>
      </w:r>
      <w:r w:rsidRPr="00B511D6">
        <w:rPr>
          <w:rFonts w:ascii="Arial" w:hAnsi="Arial" w:cs="Arial"/>
          <w:szCs w:val="22"/>
        </w:rPr>
        <w:tab/>
      </w:r>
      <w:r w:rsidR="00E20D78">
        <w:rPr>
          <w:rFonts w:ascii="Arial" w:hAnsi="Arial" w:cs="Arial"/>
          <w:szCs w:val="22"/>
        </w:rPr>
        <w:t>1</w:t>
      </w:r>
      <w:r w:rsidRPr="00B511D6">
        <w:rPr>
          <w:rFonts w:ascii="Arial" w:hAnsi="Arial" w:cs="Arial"/>
          <w:szCs w:val="22"/>
        </w:rPr>
        <w:t>/2</w:t>
      </w:r>
      <w:r w:rsidR="00E20D78">
        <w:rPr>
          <w:rFonts w:ascii="Arial" w:hAnsi="Arial" w:cs="Arial"/>
          <w:szCs w:val="22"/>
        </w:rPr>
        <w:t>5</w:t>
      </w:r>
      <w:r w:rsidR="00F9578B" w:rsidRPr="00B511D6">
        <w:rPr>
          <w:rFonts w:ascii="Arial" w:hAnsi="Arial" w:cs="Arial"/>
          <w:szCs w:val="22"/>
        </w:rPr>
        <w:t>/202</w:t>
      </w:r>
      <w:r w:rsidR="00E20D78">
        <w:rPr>
          <w:rFonts w:ascii="Arial" w:hAnsi="Arial" w:cs="Arial"/>
          <w:szCs w:val="22"/>
        </w:rPr>
        <w:t>4</w:t>
      </w:r>
      <w:bookmarkStart w:id="5" w:name="_GoBack"/>
      <w:bookmarkEnd w:id="5"/>
    </w:p>
    <w:p w:rsidR="009C4788" w:rsidRPr="00B511D6" w:rsidRDefault="009C4788" w:rsidP="009C4788">
      <w:pPr>
        <w:rPr>
          <w:rFonts w:ascii="Arial" w:hAnsi="Arial" w:cs="Arial"/>
          <w:snapToGrid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_____________________           _</w:t>
      </w:r>
      <w:r w:rsidR="00B345FD" w:rsidRPr="00B511D6">
        <w:rPr>
          <w:rFonts w:ascii="Arial" w:hAnsi="Arial" w:cs="Arial"/>
          <w:sz w:val="22"/>
          <w:szCs w:val="22"/>
        </w:rPr>
        <w:t>__________</w:t>
      </w:r>
      <w:r w:rsidRPr="00B511D6">
        <w:rPr>
          <w:rFonts w:ascii="Arial" w:hAnsi="Arial" w:cs="Arial"/>
          <w:sz w:val="22"/>
          <w:szCs w:val="22"/>
        </w:rPr>
        <w:t>________</w:t>
      </w:r>
    </w:p>
    <w:p w:rsidR="009C4788" w:rsidRPr="00B511D6" w:rsidRDefault="009C4788" w:rsidP="009C4788">
      <w:pPr>
        <w:rPr>
          <w:rFonts w:ascii="Arial" w:hAnsi="Arial" w:cs="Arial"/>
          <w:sz w:val="22"/>
          <w:szCs w:val="22"/>
        </w:rPr>
      </w:pPr>
      <w:r w:rsidRPr="00B511D6">
        <w:rPr>
          <w:rFonts w:ascii="Arial" w:hAnsi="Arial" w:cs="Arial"/>
          <w:sz w:val="22"/>
          <w:szCs w:val="22"/>
        </w:rPr>
        <w:t>Nathan Hansen                            Date</w:t>
      </w:r>
    </w:p>
    <w:p w:rsidR="009C4788" w:rsidRPr="00B511D6" w:rsidRDefault="009C4788" w:rsidP="00877DC0">
      <w:pPr>
        <w:pStyle w:val="BodyTextIndent2"/>
        <w:tabs>
          <w:tab w:val="clear" w:pos="1440"/>
        </w:tabs>
        <w:spacing w:before="120"/>
        <w:ind w:left="720" w:hanging="720"/>
        <w:rPr>
          <w:rFonts w:ascii="Arial" w:hAnsi="Arial" w:cs="Arial"/>
          <w:szCs w:val="22"/>
        </w:rPr>
      </w:pPr>
    </w:p>
    <w:sectPr w:rsidR="009C4788" w:rsidRPr="00B511D6" w:rsidSect="00877DC0">
      <w:headerReference w:type="default" r:id="rId27"/>
      <w:footerReference w:type="default" r:id="rId28"/>
      <w:endnotePr>
        <w:numFmt w:val="decimal"/>
      </w:endnotePr>
      <w:type w:val="continuous"/>
      <w:pgSz w:w="12240" w:h="15840"/>
      <w:pgMar w:top="1152" w:right="1260" w:bottom="1080" w:left="1260" w:header="990" w:footer="402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75BA" w:rsidRDefault="001E75BA">
      <w:r>
        <w:separator/>
      </w:r>
    </w:p>
  </w:endnote>
  <w:endnote w:type="continuationSeparator" w:id="0">
    <w:p w:rsidR="001E75BA" w:rsidRDefault="001E7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1D6" w:rsidRPr="004433BC" w:rsidRDefault="00B511D6" w:rsidP="00D269FA">
    <w:pPr>
      <w:jc w:val="center"/>
      <w:rPr>
        <w:rFonts w:ascii="Arial" w:hAnsi="Arial" w:cs="Arial"/>
      </w:rPr>
    </w:pPr>
    <w:r w:rsidRPr="004433BC">
      <w:rPr>
        <w:rFonts w:ascii="Arial" w:hAnsi="Arial" w:cs="Arial"/>
        <w:sz w:val="18"/>
        <w:szCs w:val="18"/>
      </w:rPr>
      <w:t xml:space="preserve">Page </w:t>
    </w:r>
    <w:r w:rsidRPr="004433BC">
      <w:rPr>
        <w:rFonts w:ascii="Arial" w:hAnsi="Arial" w:cs="Arial"/>
        <w:sz w:val="18"/>
        <w:szCs w:val="18"/>
      </w:rPr>
      <w:fldChar w:fldCharType="begin"/>
    </w:r>
    <w:r w:rsidRPr="004433BC">
      <w:rPr>
        <w:rFonts w:ascii="Arial" w:hAnsi="Arial" w:cs="Arial"/>
        <w:sz w:val="18"/>
        <w:szCs w:val="18"/>
      </w:rPr>
      <w:instrText xml:space="preserve"> PAGE </w:instrText>
    </w:r>
    <w:r w:rsidRPr="004433BC">
      <w:rPr>
        <w:rFonts w:ascii="Arial" w:hAnsi="Arial" w:cs="Arial"/>
        <w:sz w:val="18"/>
        <w:szCs w:val="18"/>
      </w:rPr>
      <w:fldChar w:fldCharType="separate"/>
    </w:r>
    <w:r>
      <w:rPr>
        <w:rFonts w:ascii="Arial" w:hAnsi="Arial" w:cs="Arial"/>
        <w:noProof/>
        <w:sz w:val="18"/>
        <w:szCs w:val="18"/>
      </w:rPr>
      <w:t>21</w:t>
    </w:r>
    <w:r w:rsidRPr="004433BC">
      <w:rPr>
        <w:rFonts w:ascii="Arial" w:hAnsi="Arial" w:cs="Arial"/>
        <w:sz w:val="18"/>
        <w:szCs w:val="18"/>
      </w:rPr>
      <w:fldChar w:fldCharType="end"/>
    </w:r>
    <w:r w:rsidRPr="004433BC">
      <w:rPr>
        <w:rFonts w:ascii="Arial" w:hAnsi="Arial" w:cs="Arial"/>
        <w:sz w:val="18"/>
        <w:szCs w:val="18"/>
      </w:rPr>
      <w:t xml:space="preserve"> of </w:t>
    </w:r>
    <w:r w:rsidRPr="004433BC">
      <w:rPr>
        <w:rFonts w:ascii="Arial" w:hAnsi="Arial" w:cs="Arial"/>
        <w:sz w:val="18"/>
        <w:szCs w:val="18"/>
      </w:rPr>
      <w:fldChar w:fldCharType="begin"/>
    </w:r>
    <w:r w:rsidRPr="004433BC">
      <w:rPr>
        <w:rFonts w:ascii="Arial" w:hAnsi="Arial" w:cs="Arial"/>
        <w:sz w:val="18"/>
        <w:szCs w:val="18"/>
      </w:rPr>
      <w:instrText xml:space="preserve"> NUMPAGES  </w:instrText>
    </w:r>
    <w:r w:rsidRPr="004433BC">
      <w:rPr>
        <w:rFonts w:ascii="Arial" w:hAnsi="Arial" w:cs="Arial"/>
        <w:sz w:val="18"/>
        <w:szCs w:val="18"/>
      </w:rPr>
      <w:fldChar w:fldCharType="separate"/>
    </w:r>
    <w:r>
      <w:rPr>
        <w:rFonts w:ascii="Arial" w:hAnsi="Arial" w:cs="Arial"/>
        <w:noProof/>
        <w:sz w:val="18"/>
        <w:szCs w:val="18"/>
      </w:rPr>
      <w:t>21</w:t>
    </w:r>
    <w:r w:rsidRPr="004433BC">
      <w:rPr>
        <w:rFonts w:ascii="Arial" w:hAnsi="Arial" w:cs="Arial"/>
        <w:sz w:val="18"/>
        <w:szCs w:val="18"/>
      </w:rPr>
      <w:fldChar w:fldCharType="end"/>
    </w:r>
  </w:p>
  <w:p w:rsidR="00B511D6" w:rsidRPr="004433BC" w:rsidRDefault="00B511D6" w:rsidP="00D269FA">
    <w:pPr>
      <w:pStyle w:val="Footer"/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75BA" w:rsidRDefault="001E75BA">
      <w:r>
        <w:separator/>
      </w:r>
    </w:p>
  </w:footnote>
  <w:footnote w:type="continuationSeparator" w:id="0">
    <w:p w:rsidR="001E75BA" w:rsidRDefault="001E75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1D6" w:rsidRPr="004433BC" w:rsidRDefault="00B511D6">
    <w:pPr>
      <w:pStyle w:val="Header"/>
      <w:jc w:val="right"/>
      <w:rPr>
        <w:rStyle w:val="PageNumber"/>
        <w:rFonts w:ascii="Arial" w:hAnsi="Arial" w:cs="Arial"/>
        <w:sz w:val="20"/>
      </w:rPr>
    </w:pPr>
    <w:r w:rsidRPr="004433BC">
      <w:rPr>
        <w:rFonts w:ascii="Arial" w:hAnsi="Arial" w:cs="Arial"/>
        <w:sz w:val="20"/>
      </w:rPr>
      <w:t>Nathan B. Hansen, Ph.D.</w:t>
    </w:r>
    <w:r w:rsidRPr="004433BC">
      <w:rPr>
        <w:rStyle w:val="PageNumber"/>
        <w:rFonts w:ascii="Arial" w:hAnsi="Arial" w:cs="Arial"/>
        <w:sz w:val="20"/>
      </w:rPr>
      <w:t xml:space="preserve"> </w:t>
    </w:r>
  </w:p>
  <w:p w:rsidR="00B511D6" w:rsidRPr="004433BC" w:rsidRDefault="00B511D6">
    <w:pPr>
      <w:pStyle w:val="Header"/>
      <w:jc w:val="right"/>
      <w:rPr>
        <w:rFonts w:ascii="Arial" w:hAnsi="Arial" w:cs="Arial"/>
        <w:sz w:val="20"/>
      </w:rPr>
    </w:pPr>
    <w:r>
      <w:rPr>
        <w:rStyle w:val="PageNumber"/>
        <w:rFonts w:ascii="Arial" w:hAnsi="Arial" w:cs="Arial"/>
        <w:sz w:val="20"/>
      </w:rPr>
      <w:t xml:space="preserve"> Date Prepared: 202</w:t>
    </w:r>
    <w:r w:rsidR="000B1F5A">
      <w:rPr>
        <w:rStyle w:val="PageNumber"/>
        <w:rFonts w:ascii="Arial" w:hAnsi="Arial" w:cs="Arial"/>
        <w:sz w:val="20"/>
      </w:rPr>
      <w:t>4</w:t>
    </w:r>
    <w:r w:rsidRPr="004433BC">
      <w:rPr>
        <w:rStyle w:val="PageNumber"/>
        <w:rFonts w:ascii="Arial" w:hAnsi="Arial" w:cs="Arial"/>
        <w:sz w:val="20"/>
      </w:rPr>
      <w:t>/</w:t>
    </w:r>
    <w:r>
      <w:rPr>
        <w:rStyle w:val="PageNumber"/>
        <w:rFonts w:ascii="Arial" w:hAnsi="Arial" w:cs="Arial"/>
        <w:sz w:val="20"/>
      </w:rPr>
      <w:t>0</w:t>
    </w:r>
    <w:r w:rsidR="000B1F5A">
      <w:rPr>
        <w:rStyle w:val="PageNumber"/>
        <w:rFonts w:ascii="Arial" w:hAnsi="Arial" w:cs="Arial"/>
        <w:sz w:val="20"/>
      </w:rPr>
      <w:t>1</w:t>
    </w:r>
    <w:r w:rsidRPr="004433BC">
      <w:rPr>
        <w:rStyle w:val="PageNumber"/>
        <w:rFonts w:ascii="Arial" w:hAnsi="Arial" w:cs="Arial"/>
        <w:sz w:val="20"/>
      </w:rPr>
      <w:t>/</w:t>
    </w:r>
    <w:r>
      <w:rPr>
        <w:rStyle w:val="PageNumber"/>
        <w:rFonts w:ascii="Arial" w:hAnsi="Arial" w:cs="Arial"/>
        <w:sz w:val="20"/>
      </w:rPr>
      <w:t>2</w:t>
    </w:r>
    <w:r w:rsidR="000B1F5A">
      <w:rPr>
        <w:rStyle w:val="PageNumber"/>
        <w:rFonts w:ascii="Arial" w:hAnsi="Arial" w:cs="Arial"/>
        <w:sz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53D15"/>
    <w:multiLevelType w:val="hybridMultilevel"/>
    <w:tmpl w:val="06D0CD56"/>
    <w:lvl w:ilvl="0" w:tplc="2ABA760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04D31"/>
    <w:multiLevelType w:val="hybridMultilevel"/>
    <w:tmpl w:val="E9B6995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0B879A6"/>
    <w:multiLevelType w:val="hybridMultilevel"/>
    <w:tmpl w:val="3B14C760"/>
    <w:lvl w:ilvl="0" w:tplc="654C88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430BB14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9A2CC24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AA373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C426B88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D9088E6A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E0A22D0C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6FA46038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E1D2C62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A01347A"/>
    <w:multiLevelType w:val="hybridMultilevel"/>
    <w:tmpl w:val="687617F4"/>
    <w:lvl w:ilvl="0" w:tplc="5002B402">
      <w:start w:val="2002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42761A"/>
    <w:multiLevelType w:val="hybridMultilevel"/>
    <w:tmpl w:val="54F8FFC4"/>
    <w:lvl w:ilvl="0" w:tplc="2A2417C6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A142B1E"/>
    <w:multiLevelType w:val="hybridMultilevel"/>
    <w:tmpl w:val="C478AF20"/>
    <w:lvl w:ilvl="0" w:tplc="0409000F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E68350A"/>
    <w:multiLevelType w:val="multilevel"/>
    <w:tmpl w:val="D7D0CFD8"/>
    <w:lvl w:ilvl="0">
      <w:start w:val="200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002"/>
      <w:numFmt w:val="decimal"/>
      <w:lvlText w:val="%1-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7" w15:restartNumberingAfterBreak="0">
    <w:nsid w:val="5387361B"/>
    <w:multiLevelType w:val="hybridMultilevel"/>
    <w:tmpl w:val="CFB61360"/>
    <w:lvl w:ilvl="0" w:tplc="7B4EBB08">
      <w:start w:val="1998"/>
      <w:numFmt w:val="decimal"/>
      <w:lvlText w:val="%1"/>
      <w:lvlJc w:val="left"/>
      <w:pPr>
        <w:tabs>
          <w:tab w:val="num" w:pos="630"/>
        </w:tabs>
        <w:ind w:left="63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</w:lvl>
  </w:abstractNum>
  <w:abstractNum w:abstractNumId="8" w15:restartNumberingAfterBreak="0">
    <w:nsid w:val="54212AED"/>
    <w:multiLevelType w:val="hybridMultilevel"/>
    <w:tmpl w:val="6D3E67C4"/>
    <w:lvl w:ilvl="0" w:tplc="22FEF11A">
      <w:start w:val="1"/>
      <w:numFmt w:val="decimal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A9E0068"/>
    <w:multiLevelType w:val="hybridMultilevel"/>
    <w:tmpl w:val="624ECD38"/>
    <w:lvl w:ilvl="0" w:tplc="0409000F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B932593"/>
    <w:multiLevelType w:val="hybridMultilevel"/>
    <w:tmpl w:val="937ECA9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D8488E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79533CA9"/>
    <w:multiLevelType w:val="multilevel"/>
    <w:tmpl w:val="DCDC73C8"/>
    <w:lvl w:ilvl="0">
      <w:start w:val="200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003"/>
      <w:numFmt w:val="decimal"/>
      <w:lvlText w:val="%1-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num w:numId="1">
    <w:abstractNumId w:val="6"/>
  </w:num>
  <w:num w:numId="2">
    <w:abstractNumId w:val="12"/>
  </w:num>
  <w:num w:numId="3">
    <w:abstractNumId w:val="2"/>
  </w:num>
  <w:num w:numId="4">
    <w:abstractNumId w:val="11"/>
  </w:num>
  <w:num w:numId="5">
    <w:abstractNumId w:val="10"/>
  </w:num>
  <w:num w:numId="6">
    <w:abstractNumId w:val="1"/>
  </w:num>
  <w:num w:numId="7">
    <w:abstractNumId w:val="4"/>
  </w:num>
  <w:num w:numId="8">
    <w:abstractNumId w:val="7"/>
  </w:num>
  <w:num w:numId="9">
    <w:abstractNumId w:val="3"/>
  </w:num>
  <w:num w:numId="10">
    <w:abstractNumId w:val="5"/>
  </w:num>
  <w:num w:numId="11">
    <w:abstractNumId w:val="9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BDB"/>
    <w:rsid w:val="0001137E"/>
    <w:rsid w:val="00011E6E"/>
    <w:rsid w:val="00020002"/>
    <w:rsid w:val="00020BD7"/>
    <w:rsid w:val="000226CF"/>
    <w:rsid w:val="00022DAA"/>
    <w:rsid w:val="00022E66"/>
    <w:rsid w:val="00036EBA"/>
    <w:rsid w:val="000524A7"/>
    <w:rsid w:val="000634E6"/>
    <w:rsid w:val="00064160"/>
    <w:rsid w:val="00073A67"/>
    <w:rsid w:val="0007568D"/>
    <w:rsid w:val="0008025B"/>
    <w:rsid w:val="00097396"/>
    <w:rsid w:val="000B1F5A"/>
    <w:rsid w:val="000C1020"/>
    <w:rsid w:val="000C1B16"/>
    <w:rsid w:val="000C3468"/>
    <w:rsid w:val="000C5858"/>
    <w:rsid w:val="000D021E"/>
    <w:rsid w:val="000D1144"/>
    <w:rsid w:val="000D7E57"/>
    <w:rsid w:val="000E65C6"/>
    <w:rsid w:val="000F63F5"/>
    <w:rsid w:val="00103E43"/>
    <w:rsid w:val="00110CD7"/>
    <w:rsid w:val="00113988"/>
    <w:rsid w:val="001224C7"/>
    <w:rsid w:val="001336C4"/>
    <w:rsid w:val="00140C56"/>
    <w:rsid w:val="00141450"/>
    <w:rsid w:val="001424F9"/>
    <w:rsid w:val="00145D21"/>
    <w:rsid w:val="00166F13"/>
    <w:rsid w:val="0017536F"/>
    <w:rsid w:val="00177C99"/>
    <w:rsid w:val="00182DB3"/>
    <w:rsid w:val="00195A67"/>
    <w:rsid w:val="001D57A1"/>
    <w:rsid w:val="001E1CCA"/>
    <w:rsid w:val="001E6309"/>
    <w:rsid w:val="001E75BA"/>
    <w:rsid w:val="001E78EA"/>
    <w:rsid w:val="001F40DA"/>
    <w:rsid w:val="001F7210"/>
    <w:rsid w:val="002050F8"/>
    <w:rsid w:val="00217788"/>
    <w:rsid w:val="00243FB0"/>
    <w:rsid w:val="00263821"/>
    <w:rsid w:val="00267288"/>
    <w:rsid w:val="00267466"/>
    <w:rsid w:val="0028301F"/>
    <w:rsid w:val="00287DBB"/>
    <w:rsid w:val="00291B2C"/>
    <w:rsid w:val="0029299B"/>
    <w:rsid w:val="002A3922"/>
    <w:rsid w:val="002A3E77"/>
    <w:rsid w:val="002A6744"/>
    <w:rsid w:val="002B550F"/>
    <w:rsid w:val="002D00BD"/>
    <w:rsid w:val="002D5DA5"/>
    <w:rsid w:val="002E3FAA"/>
    <w:rsid w:val="002E466D"/>
    <w:rsid w:val="002F1870"/>
    <w:rsid w:val="0030413C"/>
    <w:rsid w:val="00310026"/>
    <w:rsid w:val="00314F21"/>
    <w:rsid w:val="0032181B"/>
    <w:rsid w:val="003221F8"/>
    <w:rsid w:val="00336BE3"/>
    <w:rsid w:val="003400AA"/>
    <w:rsid w:val="003457A0"/>
    <w:rsid w:val="00346312"/>
    <w:rsid w:val="003523BD"/>
    <w:rsid w:val="0037640C"/>
    <w:rsid w:val="003766A4"/>
    <w:rsid w:val="0037749B"/>
    <w:rsid w:val="00382DCE"/>
    <w:rsid w:val="00383556"/>
    <w:rsid w:val="00386714"/>
    <w:rsid w:val="003957D1"/>
    <w:rsid w:val="00397076"/>
    <w:rsid w:val="003A6FE4"/>
    <w:rsid w:val="003A72DB"/>
    <w:rsid w:val="003A7A67"/>
    <w:rsid w:val="003B2F83"/>
    <w:rsid w:val="003B5AE5"/>
    <w:rsid w:val="003B7775"/>
    <w:rsid w:val="003C3847"/>
    <w:rsid w:val="003D3C20"/>
    <w:rsid w:val="003E2B59"/>
    <w:rsid w:val="003F074E"/>
    <w:rsid w:val="00411F43"/>
    <w:rsid w:val="00415C0D"/>
    <w:rsid w:val="00421979"/>
    <w:rsid w:val="00421986"/>
    <w:rsid w:val="00423094"/>
    <w:rsid w:val="00425813"/>
    <w:rsid w:val="004433BC"/>
    <w:rsid w:val="004477D6"/>
    <w:rsid w:val="004645B4"/>
    <w:rsid w:val="00474FF8"/>
    <w:rsid w:val="004B26B5"/>
    <w:rsid w:val="004B654E"/>
    <w:rsid w:val="004D4CED"/>
    <w:rsid w:val="004E60D2"/>
    <w:rsid w:val="004F76C3"/>
    <w:rsid w:val="00501DB0"/>
    <w:rsid w:val="0050340F"/>
    <w:rsid w:val="00506845"/>
    <w:rsid w:val="0051330C"/>
    <w:rsid w:val="00524FF3"/>
    <w:rsid w:val="0053622D"/>
    <w:rsid w:val="00540363"/>
    <w:rsid w:val="005569BA"/>
    <w:rsid w:val="005603EF"/>
    <w:rsid w:val="005643C9"/>
    <w:rsid w:val="00564C51"/>
    <w:rsid w:val="00571D56"/>
    <w:rsid w:val="00586AEA"/>
    <w:rsid w:val="00596321"/>
    <w:rsid w:val="005A13AB"/>
    <w:rsid w:val="005C13BE"/>
    <w:rsid w:val="005C537B"/>
    <w:rsid w:val="005F55D6"/>
    <w:rsid w:val="00601105"/>
    <w:rsid w:val="00601986"/>
    <w:rsid w:val="00610462"/>
    <w:rsid w:val="006337B1"/>
    <w:rsid w:val="00634DC0"/>
    <w:rsid w:val="00637AF0"/>
    <w:rsid w:val="00640EC9"/>
    <w:rsid w:val="006469E2"/>
    <w:rsid w:val="00647ED2"/>
    <w:rsid w:val="00655194"/>
    <w:rsid w:val="0067422E"/>
    <w:rsid w:val="0067467F"/>
    <w:rsid w:val="006774DF"/>
    <w:rsid w:val="00692407"/>
    <w:rsid w:val="00697961"/>
    <w:rsid w:val="006A57EC"/>
    <w:rsid w:val="006A7E69"/>
    <w:rsid w:val="006B4E99"/>
    <w:rsid w:val="006B769C"/>
    <w:rsid w:val="006E049B"/>
    <w:rsid w:val="006E4E9C"/>
    <w:rsid w:val="006E53AF"/>
    <w:rsid w:val="006E7DB1"/>
    <w:rsid w:val="006F08D3"/>
    <w:rsid w:val="006F3767"/>
    <w:rsid w:val="007276E5"/>
    <w:rsid w:val="00730F79"/>
    <w:rsid w:val="0073408F"/>
    <w:rsid w:val="00734894"/>
    <w:rsid w:val="00734CF8"/>
    <w:rsid w:val="0073555C"/>
    <w:rsid w:val="00737891"/>
    <w:rsid w:val="007507D7"/>
    <w:rsid w:val="00763FBB"/>
    <w:rsid w:val="00770537"/>
    <w:rsid w:val="0078421C"/>
    <w:rsid w:val="00787573"/>
    <w:rsid w:val="0078795C"/>
    <w:rsid w:val="00794CF3"/>
    <w:rsid w:val="00796748"/>
    <w:rsid w:val="007A5ED0"/>
    <w:rsid w:val="007A6C6A"/>
    <w:rsid w:val="007B683F"/>
    <w:rsid w:val="007B703E"/>
    <w:rsid w:val="007C67B9"/>
    <w:rsid w:val="007E2E8E"/>
    <w:rsid w:val="007E51E7"/>
    <w:rsid w:val="007E7C65"/>
    <w:rsid w:val="00805C8A"/>
    <w:rsid w:val="00812D1D"/>
    <w:rsid w:val="00813BDB"/>
    <w:rsid w:val="008210D1"/>
    <w:rsid w:val="00821EE4"/>
    <w:rsid w:val="00822645"/>
    <w:rsid w:val="008409E9"/>
    <w:rsid w:val="008507C4"/>
    <w:rsid w:val="00861A50"/>
    <w:rsid w:val="00867DFF"/>
    <w:rsid w:val="00870E1F"/>
    <w:rsid w:val="00875BCB"/>
    <w:rsid w:val="00877DC0"/>
    <w:rsid w:val="00877F95"/>
    <w:rsid w:val="008824BB"/>
    <w:rsid w:val="00894E1D"/>
    <w:rsid w:val="008966BB"/>
    <w:rsid w:val="00896EE8"/>
    <w:rsid w:val="008B0C43"/>
    <w:rsid w:val="008B5048"/>
    <w:rsid w:val="008D1759"/>
    <w:rsid w:val="008E1967"/>
    <w:rsid w:val="008E2099"/>
    <w:rsid w:val="008E39B6"/>
    <w:rsid w:val="008E49D0"/>
    <w:rsid w:val="008E7DD2"/>
    <w:rsid w:val="008F474B"/>
    <w:rsid w:val="008F5B4D"/>
    <w:rsid w:val="0090681D"/>
    <w:rsid w:val="00912513"/>
    <w:rsid w:val="00934CF8"/>
    <w:rsid w:val="009351F2"/>
    <w:rsid w:val="00941DD1"/>
    <w:rsid w:val="00951749"/>
    <w:rsid w:val="00962FC0"/>
    <w:rsid w:val="00963722"/>
    <w:rsid w:val="00964DEC"/>
    <w:rsid w:val="0097358F"/>
    <w:rsid w:val="00991E06"/>
    <w:rsid w:val="0099223B"/>
    <w:rsid w:val="009928BE"/>
    <w:rsid w:val="009A5A6E"/>
    <w:rsid w:val="009B53EC"/>
    <w:rsid w:val="009B5C77"/>
    <w:rsid w:val="009C4788"/>
    <w:rsid w:val="009D37FF"/>
    <w:rsid w:val="009F1829"/>
    <w:rsid w:val="009F2201"/>
    <w:rsid w:val="009F5F89"/>
    <w:rsid w:val="00A04494"/>
    <w:rsid w:val="00A044F0"/>
    <w:rsid w:val="00A16345"/>
    <w:rsid w:val="00A232D0"/>
    <w:rsid w:val="00A2487E"/>
    <w:rsid w:val="00A2522E"/>
    <w:rsid w:val="00A26DF6"/>
    <w:rsid w:val="00A44B05"/>
    <w:rsid w:val="00A47081"/>
    <w:rsid w:val="00A51657"/>
    <w:rsid w:val="00A52B5F"/>
    <w:rsid w:val="00A751F6"/>
    <w:rsid w:val="00A8024D"/>
    <w:rsid w:val="00A90C06"/>
    <w:rsid w:val="00A92DEE"/>
    <w:rsid w:val="00AA24CE"/>
    <w:rsid w:val="00AC377A"/>
    <w:rsid w:val="00AD066B"/>
    <w:rsid w:val="00AD4D85"/>
    <w:rsid w:val="00AE18E6"/>
    <w:rsid w:val="00AE400D"/>
    <w:rsid w:val="00AE5BF7"/>
    <w:rsid w:val="00B07BE0"/>
    <w:rsid w:val="00B33C97"/>
    <w:rsid w:val="00B345FD"/>
    <w:rsid w:val="00B511D6"/>
    <w:rsid w:val="00B60C44"/>
    <w:rsid w:val="00B839A5"/>
    <w:rsid w:val="00B872E6"/>
    <w:rsid w:val="00B95283"/>
    <w:rsid w:val="00B961F9"/>
    <w:rsid w:val="00B97F4E"/>
    <w:rsid w:val="00BA4FB9"/>
    <w:rsid w:val="00BB4AB3"/>
    <w:rsid w:val="00BD0DC3"/>
    <w:rsid w:val="00BE6677"/>
    <w:rsid w:val="00BF000A"/>
    <w:rsid w:val="00BF5E90"/>
    <w:rsid w:val="00BF7CEE"/>
    <w:rsid w:val="00C03D47"/>
    <w:rsid w:val="00C1200C"/>
    <w:rsid w:val="00C1488C"/>
    <w:rsid w:val="00C162B0"/>
    <w:rsid w:val="00C4311F"/>
    <w:rsid w:val="00C465FA"/>
    <w:rsid w:val="00C5313D"/>
    <w:rsid w:val="00C60C20"/>
    <w:rsid w:val="00C62AA2"/>
    <w:rsid w:val="00C62E23"/>
    <w:rsid w:val="00C71714"/>
    <w:rsid w:val="00C804BE"/>
    <w:rsid w:val="00C81B24"/>
    <w:rsid w:val="00CB480D"/>
    <w:rsid w:val="00CC2759"/>
    <w:rsid w:val="00CC2EF3"/>
    <w:rsid w:val="00CE2630"/>
    <w:rsid w:val="00CF02D8"/>
    <w:rsid w:val="00CF0C18"/>
    <w:rsid w:val="00CF30B3"/>
    <w:rsid w:val="00CF432A"/>
    <w:rsid w:val="00D137D8"/>
    <w:rsid w:val="00D14764"/>
    <w:rsid w:val="00D20CDA"/>
    <w:rsid w:val="00D213CC"/>
    <w:rsid w:val="00D269FA"/>
    <w:rsid w:val="00D32221"/>
    <w:rsid w:val="00D517CE"/>
    <w:rsid w:val="00D52442"/>
    <w:rsid w:val="00D54E3A"/>
    <w:rsid w:val="00D728D4"/>
    <w:rsid w:val="00D7317C"/>
    <w:rsid w:val="00D7543D"/>
    <w:rsid w:val="00D805ED"/>
    <w:rsid w:val="00D826CB"/>
    <w:rsid w:val="00DD17E2"/>
    <w:rsid w:val="00DD1F2E"/>
    <w:rsid w:val="00DD4894"/>
    <w:rsid w:val="00DE2762"/>
    <w:rsid w:val="00DF3D86"/>
    <w:rsid w:val="00E023DA"/>
    <w:rsid w:val="00E20D78"/>
    <w:rsid w:val="00E55C6B"/>
    <w:rsid w:val="00E563BC"/>
    <w:rsid w:val="00E6691D"/>
    <w:rsid w:val="00E8188A"/>
    <w:rsid w:val="00E9487D"/>
    <w:rsid w:val="00EA36BA"/>
    <w:rsid w:val="00EC7955"/>
    <w:rsid w:val="00ED37BC"/>
    <w:rsid w:val="00ED3B4C"/>
    <w:rsid w:val="00EE30CC"/>
    <w:rsid w:val="00EF5841"/>
    <w:rsid w:val="00F10771"/>
    <w:rsid w:val="00F13695"/>
    <w:rsid w:val="00F20ACA"/>
    <w:rsid w:val="00F242A3"/>
    <w:rsid w:val="00F31D89"/>
    <w:rsid w:val="00F465F5"/>
    <w:rsid w:val="00F46831"/>
    <w:rsid w:val="00F55656"/>
    <w:rsid w:val="00F66D86"/>
    <w:rsid w:val="00F717B4"/>
    <w:rsid w:val="00F750B3"/>
    <w:rsid w:val="00F93576"/>
    <w:rsid w:val="00F9578B"/>
    <w:rsid w:val="00FA4FC3"/>
    <w:rsid w:val="00FA7197"/>
    <w:rsid w:val="00FC60EA"/>
    <w:rsid w:val="00FD036B"/>
    <w:rsid w:val="00FD5D98"/>
    <w:rsid w:val="00FE21EF"/>
    <w:rsid w:val="00FF4CC7"/>
    <w:rsid w:val="00FF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2C4B34D"/>
  <w15:docId w15:val="{35474C07-4B22-447D-BF6B-B2CA3662F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603EF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rsid w:val="005603EF"/>
    <w:pPr>
      <w:keepNext/>
      <w:ind w:left="1440" w:hanging="1440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5603EF"/>
    <w:pPr>
      <w:keepNext/>
      <w:widowControl/>
      <w:spacing w:before="240" w:after="60"/>
      <w:outlineLvl w:val="1"/>
    </w:pPr>
    <w:rPr>
      <w:snapToGrid/>
      <w:sz w:val="26"/>
    </w:rPr>
  </w:style>
  <w:style w:type="paragraph" w:styleId="Heading3">
    <w:name w:val="heading 3"/>
    <w:basedOn w:val="Normal"/>
    <w:next w:val="Normal"/>
    <w:qFormat/>
    <w:rsid w:val="005603EF"/>
    <w:pPr>
      <w:keepNext/>
      <w:spacing w:before="120"/>
      <w:jc w:val="center"/>
      <w:outlineLvl w:val="2"/>
    </w:pPr>
    <w:rPr>
      <w:snapToGrid/>
    </w:rPr>
  </w:style>
  <w:style w:type="paragraph" w:styleId="Heading4">
    <w:name w:val="heading 4"/>
    <w:basedOn w:val="Normal"/>
    <w:next w:val="Normal"/>
    <w:qFormat/>
    <w:rsid w:val="005603EF"/>
    <w:pPr>
      <w:keepNext/>
      <w:ind w:left="2160" w:hanging="2160"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5603EF"/>
    <w:pPr>
      <w:keepNext/>
      <w:widowControl/>
      <w:spacing w:line="480" w:lineRule="auto"/>
      <w:jc w:val="center"/>
      <w:outlineLvl w:val="4"/>
    </w:pPr>
    <w:rPr>
      <w:snapToGrid/>
      <w:sz w:val="28"/>
      <w:szCs w:val="24"/>
    </w:rPr>
  </w:style>
  <w:style w:type="paragraph" w:styleId="Heading6">
    <w:name w:val="heading 6"/>
    <w:basedOn w:val="Normal"/>
    <w:next w:val="Normal"/>
    <w:qFormat/>
    <w:rsid w:val="005603EF"/>
    <w:pPr>
      <w:keepNext/>
      <w:outlineLvl w:val="5"/>
    </w:pPr>
    <w:rPr>
      <w:b/>
    </w:rPr>
  </w:style>
  <w:style w:type="paragraph" w:styleId="Heading7">
    <w:name w:val="heading 7"/>
    <w:basedOn w:val="Normal"/>
    <w:next w:val="Normal"/>
    <w:qFormat/>
    <w:rsid w:val="005603EF"/>
    <w:pPr>
      <w:keepNext/>
      <w:widowControl/>
      <w:ind w:left="270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5603EF"/>
  </w:style>
  <w:style w:type="paragraph" w:styleId="Title">
    <w:name w:val="Title"/>
    <w:basedOn w:val="Normal"/>
    <w:qFormat/>
    <w:rsid w:val="005603EF"/>
    <w:pPr>
      <w:tabs>
        <w:tab w:val="center" w:pos="4680"/>
      </w:tabs>
      <w:ind w:left="7200" w:hanging="7200"/>
      <w:jc w:val="center"/>
    </w:pPr>
    <w:rPr>
      <w:b/>
    </w:rPr>
  </w:style>
  <w:style w:type="paragraph" w:styleId="Header">
    <w:name w:val="header"/>
    <w:basedOn w:val="Normal"/>
    <w:rsid w:val="005603E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603EF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5603EF"/>
    <w:pPr>
      <w:tabs>
        <w:tab w:val="left" w:pos="-990"/>
        <w:tab w:val="left" w:pos="-720"/>
        <w:tab w:val="left" w:pos="1440"/>
        <w:tab w:val="left" w:pos="2880"/>
      </w:tabs>
      <w:ind w:left="2880" w:hanging="2880"/>
    </w:pPr>
    <w:rPr>
      <w:sz w:val="22"/>
    </w:rPr>
  </w:style>
  <w:style w:type="paragraph" w:styleId="BodyTextIndent2">
    <w:name w:val="Body Text Indent 2"/>
    <w:basedOn w:val="Normal"/>
    <w:rsid w:val="005603EF"/>
    <w:pPr>
      <w:tabs>
        <w:tab w:val="left" w:pos="-990"/>
        <w:tab w:val="left" w:pos="-720"/>
        <w:tab w:val="left" w:pos="720"/>
        <w:tab w:val="left" w:pos="1440"/>
      </w:tabs>
      <w:ind w:left="1440" w:hanging="1440"/>
    </w:pPr>
    <w:rPr>
      <w:sz w:val="22"/>
    </w:rPr>
  </w:style>
  <w:style w:type="paragraph" w:styleId="BodyTextIndent3">
    <w:name w:val="Body Text Indent 3"/>
    <w:basedOn w:val="Normal"/>
    <w:rsid w:val="005603EF"/>
    <w:pPr>
      <w:widowControl/>
      <w:tabs>
        <w:tab w:val="left" w:pos="2160"/>
        <w:tab w:val="left" w:pos="2880"/>
      </w:tabs>
      <w:ind w:left="2160"/>
    </w:pPr>
    <w:rPr>
      <w:snapToGrid/>
      <w:sz w:val="22"/>
    </w:rPr>
  </w:style>
  <w:style w:type="paragraph" w:styleId="BodyText">
    <w:name w:val="Body Text"/>
    <w:basedOn w:val="Normal"/>
    <w:rsid w:val="005603EF"/>
    <w:rPr>
      <w:snapToGrid/>
    </w:rPr>
  </w:style>
  <w:style w:type="paragraph" w:styleId="BodyText2">
    <w:name w:val="Body Text 2"/>
    <w:basedOn w:val="Normal"/>
    <w:rsid w:val="005603EF"/>
    <w:pPr>
      <w:tabs>
        <w:tab w:val="left" w:pos="720"/>
        <w:tab w:val="left" w:pos="2160"/>
        <w:tab w:val="left" w:pos="2880"/>
      </w:tabs>
    </w:pPr>
    <w:rPr>
      <w:sz w:val="22"/>
    </w:rPr>
  </w:style>
  <w:style w:type="character" w:styleId="PageNumber">
    <w:name w:val="page number"/>
    <w:basedOn w:val="DefaultParagraphFont"/>
    <w:rsid w:val="005603EF"/>
  </w:style>
  <w:style w:type="character" w:customStyle="1" w:styleId="quoted1">
    <w:name w:val="quoted1"/>
    <w:basedOn w:val="DefaultParagraphFont"/>
    <w:rsid w:val="00640EC9"/>
  </w:style>
  <w:style w:type="character" w:styleId="Strong">
    <w:name w:val="Strong"/>
    <w:basedOn w:val="DefaultParagraphFont"/>
    <w:qFormat/>
    <w:rsid w:val="008E2099"/>
    <w:rPr>
      <w:b/>
      <w:bCs/>
    </w:rPr>
  </w:style>
  <w:style w:type="character" w:styleId="Hyperlink">
    <w:name w:val="Hyperlink"/>
    <w:basedOn w:val="DefaultParagraphFont"/>
    <w:rsid w:val="006774DF"/>
    <w:rPr>
      <w:color w:val="0000FF"/>
      <w:u w:val="single"/>
    </w:rPr>
  </w:style>
  <w:style w:type="table" w:styleId="TableGrid">
    <w:name w:val="Table Grid"/>
    <w:basedOn w:val="TableNormal"/>
    <w:uiPriority w:val="59"/>
    <w:rsid w:val="00964D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1B2C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</w:rPr>
  </w:style>
  <w:style w:type="character" w:customStyle="1" w:styleId="apple-converted-space">
    <w:name w:val="apple-converted-space"/>
    <w:basedOn w:val="DefaultParagraphFont"/>
    <w:rsid w:val="004E60D2"/>
  </w:style>
  <w:style w:type="paragraph" w:styleId="PlainText">
    <w:name w:val="Plain Text"/>
    <w:basedOn w:val="Normal"/>
    <w:link w:val="PlainTextChar"/>
    <w:uiPriority w:val="99"/>
    <w:semiHidden/>
    <w:unhideWhenUsed/>
    <w:rsid w:val="00D52442"/>
    <w:pPr>
      <w:widowControl/>
    </w:pPr>
    <w:rPr>
      <w:rFonts w:ascii="Calibri" w:eastAsiaTheme="minorHAnsi" w:hAnsi="Calibri" w:cstheme="minorBidi"/>
      <w:snapToGrid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52442"/>
    <w:rPr>
      <w:rFonts w:ascii="Calibri" w:eastAsiaTheme="minorHAnsi" w:hAnsi="Calibri" w:cstheme="minorBidi"/>
      <w:sz w:val="22"/>
      <w:szCs w:val="21"/>
    </w:rPr>
  </w:style>
  <w:style w:type="character" w:customStyle="1" w:styleId="author">
    <w:name w:val="author"/>
    <w:basedOn w:val="DefaultParagraphFont"/>
    <w:rsid w:val="003E2B59"/>
  </w:style>
  <w:style w:type="character" w:customStyle="1" w:styleId="journal-title">
    <w:name w:val="journal-title"/>
    <w:basedOn w:val="DefaultParagraphFont"/>
    <w:rsid w:val="003E2B59"/>
  </w:style>
  <w:style w:type="character" w:customStyle="1" w:styleId="cover-date">
    <w:name w:val="cover-date"/>
    <w:basedOn w:val="DefaultParagraphFont"/>
    <w:rsid w:val="003E2B59"/>
  </w:style>
  <w:style w:type="character" w:customStyle="1" w:styleId="page-range">
    <w:name w:val="page-range"/>
    <w:basedOn w:val="DefaultParagraphFont"/>
    <w:rsid w:val="003E2B59"/>
  </w:style>
  <w:style w:type="character" w:customStyle="1" w:styleId="authors">
    <w:name w:val="authors"/>
    <w:basedOn w:val="DefaultParagraphFont"/>
    <w:rsid w:val="002D5DA5"/>
  </w:style>
  <w:style w:type="character" w:customStyle="1" w:styleId="Date1">
    <w:name w:val="Date1"/>
    <w:basedOn w:val="DefaultParagraphFont"/>
    <w:rsid w:val="002D5DA5"/>
  </w:style>
  <w:style w:type="character" w:customStyle="1" w:styleId="arttitle">
    <w:name w:val="art_title"/>
    <w:basedOn w:val="DefaultParagraphFont"/>
    <w:rsid w:val="002D5DA5"/>
  </w:style>
  <w:style w:type="character" w:customStyle="1" w:styleId="serialtitle">
    <w:name w:val="serial_title"/>
    <w:basedOn w:val="DefaultParagraphFont"/>
    <w:rsid w:val="002D5DA5"/>
  </w:style>
  <w:style w:type="character" w:customStyle="1" w:styleId="volumeissue">
    <w:name w:val="volume_issue"/>
    <w:basedOn w:val="DefaultParagraphFont"/>
    <w:rsid w:val="002D5DA5"/>
  </w:style>
  <w:style w:type="character" w:customStyle="1" w:styleId="pagerange">
    <w:name w:val="page_range"/>
    <w:basedOn w:val="DefaultParagraphFont"/>
    <w:rsid w:val="002D5DA5"/>
  </w:style>
  <w:style w:type="character" w:customStyle="1" w:styleId="doilink">
    <w:name w:val="doi_link"/>
    <w:basedOn w:val="DefaultParagraphFont"/>
    <w:rsid w:val="002D5DA5"/>
  </w:style>
  <w:style w:type="paragraph" w:customStyle="1" w:styleId="apa6">
    <w:name w:val="apa6"/>
    <w:basedOn w:val="Normal"/>
    <w:uiPriority w:val="99"/>
    <w:rsid w:val="00F66D86"/>
    <w:pPr>
      <w:keepLines/>
      <w:widowControl/>
      <w:autoSpaceDE w:val="0"/>
      <w:autoSpaceDN w:val="0"/>
      <w:adjustRightInd w:val="0"/>
      <w:spacing w:after="160"/>
      <w:ind w:left="720" w:hanging="720"/>
    </w:pPr>
    <w:rPr>
      <w:rFonts w:eastAsiaTheme="minorEastAsia"/>
      <w:snapToGrid/>
      <w:color w:val="000000"/>
      <w:szCs w:val="24"/>
    </w:rPr>
  </w:style>
  <w:style w:type="character" w:customStyle="1" w:styleId="authorname">
    <w:name w:val="authorname"/>
    <w:basedOn w:val="DefaultParagraphFont"/>
    <w:rsid w:val="00B511D6"/>
  </w:style>
  <w:style w:type="character" w:customStyle="1" w:styleId="separator">
    <w:name w:val="separator"/>
    <w:basedOn w:val="DefaultParagraphFont"/>
    <w:rsid w:val="00B511D6"/>
  </w:style>
  <w:style w:type="paragraph" w:customStyle="1" w:styleId="xmsonormal">
    <w:name w:val="x_msonormal"/>
    <w:basedOn w:val="Normal"/>
    <w:rsid w:val="00CF02D8"/>
    <w:pPr>
      <w:widowControl/>
      <w:spacing w:before="100" w:beforeAutospacing="1" w:after="100" w:afterAutospacing="1"/>
    </w:pPr>
    <w:rPr>
      <w:snapToGrid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41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hansen@uga.edu" TargetMode="External"/><Relationship Id="rId13" Type="http://schemas.openxmlformats.org/officeDocument/2006/relationships/hyperlink" Target="http://doi.org/10.1080/13607863.2021.1998358" TargetMode="External"/><Relationship Id="rId18" Type="http://schemas.openxmlformats.org/officeDocument/2006/relationships/hyperlink" Target="https://doi.org/10.1080/09540121.2023.2254036" TargetMode="External"/><Relationship Id="rId26" Type="http://schemas.openxmlformats.org/officeDocument/2006/relationships/image" Target="media/image1.emf"/><Relationship Id="rId3" Type="http://schemas.openxmlformats.org/officeDocument/2006/relationships/styles" Target="styles.xml"/><Relationship Id="rId21" Type="http://schemas.openxmlformats.org/officeDocument/2006/relationships/hyperlink" Target="https://doi.org/10.1016/j.jaac.2023.09.552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doi.org/10.1176/appi.ps.202000009" TargetMode="External"/><Relationship Id="rId17" Type="http://schemas.openxmlformats.org/officeDocument/2006/relationships/hyperlink" Target="http://doi.org/10.1080/00918369.2020.1855028" TargetMode="External"/><Relationship Id="rId25" Type="http://schemas.openxmlformats.org/officeDocument/2006/relationships/hyperlink" Target="https://doi.org/10.1080/21635781.2023.222146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i.org/10.1007/s10461-021-03553-w" TargetMode="External"/><Relationship Id="rId20" Type="http://schemas.openxmlformats.org/officeDocument/2006/relationships/hyperlink" Target="https://doi.org/10.1186/s12884-023-05435-6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1080/00918369.2020.1855028" TargetMode="External"/><Relationship Id="rId24" Type="http://schemas.openxmlformats.org/officeDocument/2006/relationships/hyperlink" Target="http://doi.org/10.1080/09540121.2022.210579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i.org/10.1007/s10508-021-02213-3" TargetMode="External"/><Relationship Id="rId23" Type="http://schemas.openxmlformats.org/officeDocument/2006/relationships/hyperlink" Target="http://doi.org/10.1080/09540121.2022.211947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doi.org/10.1111/acer.14435" TargetMode="External"/><Relationship Id="rId19" Type="http://schemas.openxmlformats.org/officeDocument/2006/relationships/hyperlink" Target="https://doi.org/10.1007/s10461-023-04108-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1080/19359705.2019.1587729" TargetMode="External"/><Relationship Id="rId14" Type="http://schemas.openxmlformats.org/officeDocument/2006/relationships/hyperlink" Target="http://doi.org/10.1186/s43058-022-00259-5" TargetMode="External"/><Relationship Id="rId22" Type="http://schemas.openxmlformats.org/officeDocument/2006/relationships/hyperlink" Target="http://doi.org/10.1007/s10900-022-01179-0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0178E-1BD3-43A7-B109-C167FB795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23</Pages>
  <Words>10302</Words>
  <Characters>60271</Characters>
  <Application>Microsoft Office Word</Application>
  <DocSecurity>0</DocSecurity>
  <Lines>1628</Lines>
  <Paragraphs>1238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>REVISED 8/99</vt:lpstr>
      <vt:lpstr>    Peer Reviewed Original Research</vt:lpstr>
      <vt:lpstr>2.  Hansen, N. B., &amp; Lambert, M. J.  Clinical significance: An overview of metho</vt:lpstr>
      <vt:lpstr>    12.  Sikkema, K. J., Hansen, N. B., Kochman, A., Tate, D. C., &amp; DiFranceisco, W.</vt:lpstr>
      <vt:lpstr>    16.  ‡Tarakeshwar, N., Hansen, N. B., Kochman, A., &amp; Sikkema, K. J. The effects </vt:lpstr>
      <vt:lpstr>    Editorials, Reviews, Chapters, Books</vt:lpstr>
    </vt:vector>
  </TitlesOfParts>
  <Company>Yale University</Company>
  <LinksUpToDate>false</LinksUpToDate>
  <CharactersWithSpaces>69335</CharactersWithSpaces>
  <SharedDoc>false</SharedDoc>
  <HLinks>
    <vt:vector size="12" baseType="variant">
      <vt:variant>
        <vt:i4>983111</vt:i4>
      </vt:variant>
      <vt:variant>
        <vt:i4>3</vt:i4>
      </vt:variant>
      <vt:variant>
        <vt:i4>0</vt:i4>
      </vt:variant>
      <vt:variant>
        <vt:i4>5</vt:i4>
      </vt:variant>
      <vt:variant>
        <vt:lpwstr>http://dev.gmh-research.yale.edu/</vt:lpwstr>
      </vt:variant>
      <vt:variant>
        <vt:lpwstr/>
      </vt:variant>
      <vt:variant>
        <vt:i4>1310831</vt:i4>
      </vt:variant>
      <vt:variant>
        <vt:i4>0</vt:i4>
      </vt:variant>
      <vt:variant>
        <vt:i4>0</vt:i4>
      </vt:variant>
      <vt:variant>
        <vt:i4>5</vt:i4>
      </vt:variant>
      <vt:variant>
        <vt:lpwstr>mailto:nathan.hansen@yale.edu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8/99</dc:title>
  <dc:creator>Sharon Harguth</dc:creator>
  <cp:lastModifiedBy>Nathan B. Hansen</cp:lastModifiedBy>
  <cp:revision>5</cp:revision>
  <cp:lastPrinted>2001-08-14T18:35:00Z</cp:lastPrinted>
  <dcterms:created xsi:type="dcterms:W3CDTF">2024-01-25T22:17:00Z</dcterms:created>
  <dcterms:modified xsi:type="dcterms:W3CDTF">2024-08-07T19:38:00Z</dcterms:modified>
</cp:coreProperties>
</file>