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797E" w14:textId="1BF94E7F" w:rsidR="00AA65B3" w:rsidRPr="00CD40BE" w:rsidRDefault="00D40052" w:rsidP="00AA65B3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CD40BE">
        <w:rPr>
          <w:rFonts w:ascii="Arial" w:hAnsi="Arial" w:cs="Arial"/>
          <w:b/>
          <w:sz w:val="40"/>
          <w:szCs w:val="40"/>
        </w:rPr>
        <w:t>In K.</w:t>
      </w:r>
      <w:r w:rsidR="00AA65B3" w:rsidRPr="00CD40BE">
        <w:rPr>
          <w:rFonts w:ascii="Arial" w:hAnsi="Arial" w:cs="Arial"/>
          <w:b/>
          <w:sz w:val="40"/>
          <w:szCs w:val="40"/>
        </w:rPr>
        <w:t xml:space="preserve"> Cho. M.S., Ph.D.</w:t>
      </w:r>
    </w:p>
    <w:p w14:paraId="062C01E3" w14:textId="70AF7766" w:rsidR="00AA65B3" w:rsidRPr="005E7644" w:rsidRDefault="00F0279D" w:rsidP="00AA65B3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sz w:val="20"/>
          <w:szCs w:val="20"/>
        </w:rPr>
        <w:t xml:space="preserve">Email: </w:t>
      </w:r>
      <w:r w:rsidR="00EC5E5D">
        <w:rPr>
          <w:rFonts w:ascii="Arial" w:hAnsi="Arial" w:cs="Arial"/>
          <w:sz w:val="20"/>
          <w:szCs w:val="20"/>
        </w:rPr>
        <w:t>inkicho@</w:t>
      </w:r>
      <w:r w:rsidR="00FF3744">
        <w:rPr>
          <w:rFonts w:ascii="Arial" w:hAnsi="Arial" w:cs="Arial"/>
          <w:sz w:val="20"/>
          <w:szCs w:val="20"/>
        </w:rPr>
        <w:t>uga.edu</w:t>
      </w:r>
    </w:p>
    <w:p w14:paraId="00A29BF3" w14:textId="77777777" w:rsidR="00C3359B" w:rsidRPr="005E7644" w:rsidRDefault="00E13023" w:rsidP="00C3359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8A0E5" wp14:editId="59A150E0">
                <wp:simplePos x="0" y="0"/>
                <wp:positionH relativeFrom="margin">
                  <wp:align>left</wp:align>
                </wp:positionH>
                <wp:positionV relativeFrom="paragraph">
                  <wp:posOffset>7968</wp:posOffset>
                </wp:positionV>
                <wp:extent cx="6823407" cy="26511"/>
                <wp:effectExtent l="0" t="0" r="3492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07" cy="265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2772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37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370FEFD" w14:textId="7F33120D" w:rsidR="00974C94" w:rsidRPr="00974C94" w:rsidRDefault="00C3359B" w:rsidP="00974C94">
      <w:pPr>
        <w:spacing w:before="24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02CB4B33" w14:textId="2579F8B6" w:rsidR="00A80A9A" w:rsidRPr="007F497E" w:rsidRDefault="00045E86" w:rsidP="00A80A9A">
      <w:pPr>
        <w:tabs>
          <w:tab w:val="left" w:pos="360"/>
          <w:tab w:val="right" w:pos="9351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University of Georgia</w:t>
      </w:r>
      <w:r w:rsidR="00A80A9A" w:rsidRPr="007F497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Athens</w:t>
      </w:r>
      <w:r w:rsidR="00A80A9A" w:rsidRPr="007F497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GA</w:t>
      </w:r>
    </w:p>
    <w:p w14:paraId="3F35820F" w14:textId="60F68520" w:rsidR="00A80A9A" w:rsidRPr="008D1501" w:rsidRDefault="00A80A9A" w:rsidP="008D1501">
      <w:pPr>
        <w:tabs>
          <w:tab w:val="left" w:pos="36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5E86" w:rsidRPr="00401D1B">
        <w:rPr>
          <w:rFonts w:ascii="Arial" w:hAnsi="Arial" w:cs="Arial"/>
          <w:sz w:val="20"/>
          <w:szCs w:val="20"/>
        </w:rPr>
        <w:t>Postdoctoral fellow</w:t>
      </w:r>
      <w:r w:rsidR="008D1501">
        <w:rPr>
          <w:rFonts w:ascii="Arial" w:hAnsi="Arial" w:cs="Arial"/>
          <w:sz w:val="20"/>
          <w:szCs w:val="20"/>
        </w:rPr>
        <w:t>, Regenerative Bioscience Center</w:t>
      </w:r>
      <w:r w:rsidRPr="00401D1B">
        <w:rPr>
          <w:rFonts w:ascii="Arial" w:hAnsi="Arial" w:cs="Arial"/>
          <w:sz w:val="20"/>
          <w:szCs w:val="20"/>
        </w:rPr>
        <w:tab/>
      </w:r>
      <w:r w:rsidR="008D1501">
        <w:rPr>
          <w:rFonts w:ascii="Arial" w:hAnsi="Arial" w:cs="Arial"/>
          <w:sz w:val="20"/>
          <w:szCs w:val="20"/>
        </w:rPr>
        <w:t>2021</w:t>
      </w:r>
      <w:r w:rsidRPr="00401D1B">
        <w:rPr>
          <w:rFonts w:ascii="Arial" w:hAnsi="Arial" w:cs="Arial"/>
          <w:sz w:val="20"/>
          <w:szCs w:val="20"/>
        </w:rPr>
        <w:t>-</w:t>
      </w:r>
      <w:r w:rsidR="008D1501">
        <w:rPr>
          <w:rFonts w:ascii="Arial" w:hAnsi="Arial" w:cs="Arial"/>
          <w:sz w:val="20"/>
          <w:szCs w:val="20"/>
        </w:rPr>
        <w:t>Current</w:t>
      </w:r>
    </w:p>
    <w:p w14:paraId="756A50CE" w14:textId="58834687" w:rsidR="00C3359B" w:rsidRPr="007F497E" w:rsidRDefault="00C3359B" w:rsidP="005F3A5C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F497E">
        <w:rPr>
          <w:rFonts w:ascii="Arial" w:hAnsi="Arial" w:cs="Arial"/>
          <w:b/>
          <w:bCs/>
          <w:sz w:val="20"/>
          <w:szCs w:val="20"/>
        </w:rPr>
        <w:t>Emory University, Atlanta, GA</w:t>
      </w:r>
    </w:p>
    <w:p w14:paraId="2CC27739" w14:textId="02DAE003" w:rsidR="00EC5E5D" w:rsidRPr="00401D1B" w:rsidRDefault="00401D1B" w:rsidP="00401D1B">
      <w:pPr>
        <w:tabs>
          <w:tab w:val="left" w:pos="36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5E5D" w:rsidRPr="00401D1B">
        <w:rPr>
          <w:rFonts w:ascii="Arial" w:hAnsi="Arial" w:cs="Arial"/>
          <w:sz w:val="20"/>
          <w:szCs w:val="20"/>
        </w:rPr>
        <w:t>Postdoctoral fellow, Genetics and Stem Cell Biology</w:t>
      </w:r>
      <w:r w:rsidR="00EC5E5D" w:rsidRPr="00401D1B">
        <w:rPr>
          <w:rFonts w:ascii="Arial" w:hAnsi="Arial" w:cs="Arial"/>
          <w:sz w:val="20"/>
          <w:szCs w:val="20"/>
        </w:rPr>
        <w:tab/>
        <w:t>2015-</w:t>
      </w:r>
      <w:r w:rsidR="008D1501">
        <w:rPr>
          <w:rFonts w:ascii="Arial" w:hAnsi="Arial" w:cs="Arial"/>
          <w:sz w:val="20"/>
          <w:szCs w:val="20"/>
        </w:rPr>
        <w:t>2021</w:t>
      </w:r>
    </w:p>
    <w:p w14:paraId="0AAAD86A" w14:textId="62088946" w:rsidR="00C3359B" w:rsidRPr="00401D1B" w:rsidRDefault="00401D1B" w:rsidP="00401D1B">
      <w:pPr>
        <w:tabs>
          <w:tab w:val="left" w:pos="36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359B" w:rsidRPr="00401D1B">
        <w:rPr>
          <w:rFonts w:ascii="Arial" w:hAnsi="Arial" w:cs="Arial"/>
          <w:sz w:val="20"/>
          <w:szCs w:val="20"/>
        </w:rPr>
        <w:t xml:space="preserve">Ph.D., Genetics and Molecular Biology Program </w:t>
      </w:r>
      <w:r w:rsidR="00C3359B" w:rsidRPr="00401D1B">
        <w:rPr>
          <w:rFonts w:ascii="Arial" w:hAnsi="Arial" w:cs="Arial"/>
          <w:sz w:val="20"/>
          <w:szCs w:val="20"/>
        </w:rPr>
        <w:tab/>
        <w:t>2009-2014</w:t>
      </w:r>
    </w:p>
    <w:p w14:paraId="573D0B6F" w14:textId="4A33BBCB" w:rsidR="00C3359B" w:rsidRPr="007F497E" w:rsidRDefault="00C3359B" w:rsidP="005F3A5C">
      <w:pPr>
        <w:tabs>
          <w:tab w:val="left" w:pos="360"/>
          <w:tab w:val="right" w:pos="9351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F497E">
        <w:rPr>
          <w:rFonts w:ascii="Arial" w:hAnsi="Arial" w:cs="Arial"/>
          <w:b/>
          <w:bCs/>
          <w:sz w:val="20"/>
          <w:szCs w:val="20"/>
        </w:rPr>
        <w:t>Troy University, Troy, AL</w:t>
      </w:r>
    </w:p>
    <w:p w14:paraId="5BEC929D" w14:textId="7C872269" w:rsidR="00C3359B" w:rsidRPr="00401D1B" w:rsidRDefault="00401D1B" w:rsidP="00401D1B">
      <w:pPr>
        <w:tabs>
          <w:tab w:val="left" w:pos="36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359B" w:rsidRPr="00401D1B">
        <w:rPr>
          <w:rFonts w:ascii="Arial" w:hAnsi="Arial" w:cs="Arial"/>
          <w:sz w:val="20"/>
          <w:szCs w:val="20"/>
        </w:rPr>
        <w:t>M.S., Environmental and Biological Sciences</w:t>
      </w:r>
      <w:r w:rsidR="00C3359B" w:rsidRPr="00401D1B">
        <w:rPr>
          <w:rFonts w:ascii="Arial" w:hAnsi="Arial" w:cs="Arial"/>
          <w:sz w:val="20"/>
          <w:szCs w:val="20"/>
        </w:rPr>
        <w:tab/>
        <w:t>2006-2009</w:t>
      </w:r>
    </w:p>
    <w:p w14:paraId="1DC18374" w14:textId="67400A22" w:rsidR="00C3359B" w:rsidRPr="00401D1B" w:rsidRDefault="00401D1B" w:rsidP="00401D1B">
      <w:pPr>
        <w:tabs>
          <w:tab w:val="left" w:pos="36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359B" w:rsidRPr="00401D1B">
        <w:rPr>
          <w:rFonts w:ascii="Arial" w:hAnsi="Arial" w:cs="Arial"/>
          <w:sz w:val="20"/>
          <w:szCs w:val="20"/>
        </w:rPr>
        <w:t>B.S., Cell and Molecular Biology</w:t>
      </w:r>
      <w:r w:rsidR="00E13023" w:rsidRPr="00401D1B">
        <w:rPr>
          <w:rFonts w:ascii="Arial" w:hAnsi="Arial" w:cs="Arial"/>
          <w:sz w:val="20"/>
          <w:szCs w:val="20"/>
        </w:rPr>
        <w:t xml:space="preserve"> </w:t>
      </w:r>
      <w:r w:rsidR="00C3359B" w:rsidRPr="00401D1B">
        <w:rPr>
          <w:rFonts w:ascii="Arial" w:hAnsi="Arial" w:cs="Arial"/>
          <w:sz w:val="20"/>
          <w:szCs w:val="20"/>
        </w:rPr>
        <w:tab/>
        <w:t>2002-2006</w:t>
      </w:r>
    </w:p>
    <w:p w14:paraId="1962BD36" w14:textId="77777777" w:rsidR="00401D1B" w:rsidRDefault="00401D1B" w:rsidP="00401D1B">
      <w:pPr>
        <w:tabs>
          <w:tab w:val="left" w:pos="360"/>
          <w:tab w:val="right" w:pos="10800"/>
        </w:tabs>
        <w:spacing w:after="12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531EAECA" w14:textId="41F970A2" w:rsidR="00401D1B" w:rsidRPr="005E7644" w:rsidRDefault="00401D1B" w:rsidP="002228A8">
      <w:pPr>
        <w:tabs>
          <w:tab w:val="left" w:pos="360"/>
          <w:tab w:val="right" w:pos="10800"/>
        </w:tabs>
        <w:spacing w:after="12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RESEARCH EXPERIENCE</w:t>
      </w:r>
    </w:p>
    <w:p w14:paraId="3B0B7933" w14:textId="16868875" w:rsidR="00B855AB" w:rsidRDefault="00B855AB" w:rsidP="00B855AB">
      <w:pPr>
        <w:tabs>
          <w:tab w:val="left" w:pos="360"/>
          <w:tab w:val="left" w:pos="819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497E">
        <w:rPr>
          <w:rFonts w:ascii="Arial" w:hAnsi="Arial" w:cs="Arial"/>
          <w:b/>
          <w:bCs/>
          <w:sz w:val="20"/>
          <w:szCs w:val="20"/>
        </w:rPr>
        <w:t xml:space="preserve">Postdoctoral Fellow, </w:t>
      </w:r>
      <w:r>
        <w:rPr>
          <w:rFonts w:ascii="Arial" w:hAnsi="Arial" w:cs="Arial"/>
          <w:b/>
          <w:bCs/>
          <w:sz w:val="20"/>
          <w:szCs w:val="20"/>
        </w:rPr>
        <w:t>University of Georgia</w:t>
      </w:r>
      <w:r w:rsidRPr="007F497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Athens</w:t>
      </w:r>
      <w:r w:rsidRPr="007F497E">
        <w:rPr>
          <w:rFonts w:ascii="Arial" w:hAnsi="Arial" w:cs="Arial"/>
          <w:b/>
          <w:bCs/>
          <w:sz w:val="20"/>
          <w:szCs w:val="20"/>
        </w:rPr>
        <w:t>, 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2021-Current</w:t>
      </w:r>
    </w:p>
    <w:p w14:paraId="42356162" w14:textId="551D3EF7" w:rsidR="00B855AB" w:rsidRDefault="00B855AB" w:rsidP="00B855AB">
      <w:pPr>
        <w:tabs>
          <w:tab w:val="left" w:pos="360"/>
          <w:tab w:val="left" w:pos="81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Regenerative Bioscience Center</w:t>
      </w:r>
      <w:r w:rsidR="00A74C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A786D">
        <w:rPr>
          <w:rFonts w:ascii="Arial" w:hAnsi="Arial" w:cs="Arial"/>
          <w:sz w:val="20"/>
          <w:szCs w:val="20"/>
        </w:rPr>
        <w:t>Environmental Health Science, College of Public Health</w:t>
      </w:r>
    </w:p>
    <w:p w14:paraId="14E5CDDD" w14:textId="0906A14D" w:rsidR="00B855AB" w:rsidRPr="00401D1B" w:rsidRDefault="00B855AB" w:rsidP="00B855AB">
      <w:pPr>
        <w:tabs>
          <w:tab w:val="left" w:pos="360"/>
          <w:tab w:val="left" w:pos="81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Advisor: </w:t>
      </w:r>
      <w:r w:rsidR="00CF1BBD">
        <w:rPr>
          <w:rFonts w:ascii="Arial" w:hAnsi="Arial" w:cs="Arial"/>
          <w:sz w:val="20"/>
          <w:szCs w:val="20"/>
        </w:rPr>
        <w:t>Charles A. Easley, IV,</w:t>
      </w:r>
      <w:r>
        <w:rPr>
          <w:rFonts w:ascii="Arial" w:hAnsi="Arial" w:cs="Arial"/>
          <w:sz w:val="20"/>
          <w:szCs w:val="20"/>
        </w:rPr>
        <w:t xml:space="preserve"> </w:t>
      </w:r>
      <w:r w:rsidR="00CF1BBD">
        <w:rPr>
          <w:rFonts w:ascii="Arial" w:hAnsi="Arial" w:cs="Arial"/>
          <w:sz w:val="20"/>
          <w:szCs w:val="20"/>
        </w:rPr>
        <w:t xml:space="preserve">M.S., </w:t>
      </w:r>
      <w:r>
        <w:rPr>
          <w:rFonts w:ascii="Arial" w:hAnsi="Arial" w:cs="Arial"/>
          <w:sz w:val="20"/>
          <w:szCs w:val="20"/>
        </w:rPr>
        <w:t>Ph.D.</w:t>
      </w:r>
    </w:p>
    <w:p w14:paraId="7EFD8996" w14:textId="77777777" w:rsidR="00CF1BBD" w:rsidRDefault="00CF1BBD" w:rsidP="00CF1BBD">
      <w:pPr>
        <w:pStyle w:val="ListParagraph"/>
        <w:numPr>
          <w:ilvl w:val="0"/>
          <w:numId w:val="22"/>
        </w:numPr>
        <w:spacing w:after="0"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 w:rsidRPr="00CF2577">
        <w:rPr>
          <w:rFonts w:ascii="Arial" w:hAnsi="Arial" w:cs="Arial"/>
          <w:sz w:val="20"/>
          <w:szCs w:val="20"/>
        </w:rPr>
        <w:t xml:space="preserve">Project: </w:t>
      </w:r>
      <w:r>
        <w:rPr>
          <w:rFonts w:ascii="Arial" w:hAnsi="Arial" w:cs="Arial"/>
          <w:sz w:val="20"/>
          <w:szCs w:val="20"/>
        </w:rPr>
        <w:tab/>
      </w:r>
      <w:r w:rsidRPr="00CF2577">
        <w:rPr>
          <w:rFonts w:ascii="Arial" w:hAnsi="Arial" w:cs="Arial"/>
          <w:sz w:val="20"/>
          <w:szCs w:val="20"/>
        </w:rPr>
        <w:t xml:space="preserve">Investigating the impact of </w:t>
      </w:r>
      <w:r>
        <w:rPr>
          <w:rFonts w:ascii="Arial" w:hAnsi="Arial" w:cs="Arial"/>
          <w:sz w:val="20"/>
          <w:szCs w:val="20"/>
        </w:rPr>
        <w:t>a</w:t>
      </w:r>
      <w:r w:rsidRPr="00CF2577">
        <w:rPr>
          <w:rFonts w:ascii="Arial" w:hAnsi="Arial" w:cs="Arial"/>
          <w:sz w:val="20"/>
          <w:szCs w:val="20"/>
        </w:rPr>
        <w:t>trazine exposure on paternal epigenetic inheritance</w:t>
      </w:r>
    </w:p>
    <w:p w14:paraId="5F944756" w14:textId="77777777" w:rsidR="00CF1BBD" w:rsidRPr="00EB1F11" w:rsidRDefault="00CF1BBD" w:rsidP="00CF1BBD">
      <w:pPr>
        <w:spacing w:after="0" w:line="240" w:lineRule="auto"/>
        <w:ind w:left="1440" w:right="144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Results:</w:t>
      </w:r>
      <w:r>
        <w:rPr>
          <w:rFonts w:ascii="Arial" w:hAnsi="Arial" w:cs="Arial"/>
          <w:sz w:val="20"/>
          <w:szCs w:val="20"/>
        </w:rPr>
        <w:tab/>
        <w:t xml:space="preserve">Demonstrated efficacy of utilizing </w:t>
      </w:r>
      <w:r w:rsidRPr="00EB1F11">
        <w:rPr>
          <w:rFonts w:ascii="Arial" w:hAnsi="Arial" w:cs="Arial"/>
          <w:i/>
          <w:iCs/>
          <w:sz w:val="20"/>
          <w:szCs w:val="20"/>
        </w:rPr>
        <w:t>in vitro</w:t>
      </w:r>
      <w:r>
        <w:rPr>
          <w:rFonts w:ascii="Arial" w:hAnsi="Arial" w:cs="Arial"/>
          <w:sz w:val="20"/>
          <w:szCs w:val="20"/>
        </w:rPr>
        <w:t xml:space="preserve"> spermatogenesis model in environmental toxicant exposure monitoring </w:t>
      </w:r>
    </w:p>
    <w:p w14:paraId="56819438" w14:textId="77777777" w:rsidR="00CF1BBD" w:rsidRDefault="00CF1BBD" w:rsidP="00CF1BBD">
      <w:pPr>
        <w:pStyle w:val="ListParagraph"/>
        <w:numPr>
          <w:ilvl w:val="0"/>
          <w:numId w:val="22"/>
        </w:numPr>
        <w:spacing w:after="0"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 w:rsidRPr="00CF2577">
        <w:rPr>
          <w:rFonts w:ascii="Arial" w:hAnsi="Arial" w:cs="Arial"/>
          <w:sz w:val="20"/>
          <w:szCs w:val="20"/>
        </w:rPr>
        <w:t xml:space="preserve">Project: </w:t>
      </w:r>
      <w:r>
        <w:rPr>
          <w:rFonts w:ascii="Arial" w:hAnsi="Arial" w:cs="Arial"/>
          <w:sz w:val="20"/>
          <w:szCs w:val="20"/>
        </w:rPr>
        <w:tab/>
      </w:r>
      <w:r w:rsidRPr="00CF2577">
        <w:rPr>
          <w:rFonts w:ascii="Arial" w:hAnsi="Arial" w:cs="Arial"/>
          <w:sz w:val="20"/>
          <w:szCs w:val="20"/>
        </w:rPr>
        <w:t>Derivation of functional spermatogonia stem cells from rhesus macaque iPSCs</w:t>
      </w:r>
    </w:p>
    <w:p w14:paraId="44200A5A" w14:textId="77777777" w:rsidR="00CF1BBD" w:rsidRDefault="00CF1BBD" w:rsidP="00CF1BBD">
      <w:pPr>
        <w:pStyle w:val="ListParagraph"/>
        <w:numPr>
          <w:ilvl w:val="0"/>
          <w:numId w:val="22"/>
        </w:numPr>
        <w:tabs>
          <w:tab w:val="left" w:pos="1440"/>
        </w:tabs>
        <w:spacing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Project: </w:t>
      </w:r>
      <w:r>
        <w:rPr>
          <w:rFonts w:ascii="Arial" w:hAnsi="Arial" w:cs="Arial"/>
          <w:sz w:val="20"/>
          <w:szCs w:val="20"/>
        </w:rPr>
        <w:tab/>
        <w:t>Developing testis organoid to enhance differentiation efficiency of pluripotent stem cell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toward advanced spermatogenic cells</w:t>
      </w:r>
    </w:p>
    <w:p w14:paraId="53A6A4C2" w14:textId="07DE7A24" w:rsidR="00B855AB" w:rsidRPr="00CF1BBD" w:rsidRDefault="00CF1BBD" w:rsidP="006E2C6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634" w:right="1440" w:hanging="27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Project:</w:t>
      </w:r>
      <w:r>
        <w:rPr>
          <w:rFonts w:ascii="Arial" w:hAnsi="Arial" w:cs="Arial"/>
          <w:sz w:val="20"/>
          <w:szCs w:val="20"/>
        </w:rPr>
        <w:tab/>
        <w:t xml:space="preserve">A novel </w:t>
      </w:r>
      <w:r w:rsidRPr="00572F3A">
        <w:rPr>
          <w:rFonts w:ascii="Arial" w:hAnsi="Arial" w:cs="Arial"/>
          <w:i/>
          <w:iCs/>
          <w:sz w:val="20"/>
          <w:szCs w:val="20"/>
        </w:rPr>
        <w:t>in vitro</w:t>
      </w:r>
      <w:r>
        <w:rPr>
          <w:rFonts w:ascii="Arial" w:hAnsi="Arial" w:cs="Arial"/>
          <w:sz w:val="20"/>
          <w:szCs w:val="20"/>
        </w:rPr>
        <w:t xml:space="preserve"> fluorescent reporter platform for identifying male contraceptives (</w:t>
      </w:r>
      <w:proofErr w:type="spellStart"/>
      <w:r>
        <w:rPr>
          <w:rFonts w:ascii="Arial" w:hAnsi="Arial" w:cs="Arial"/>
          <w:sz w:val="20"/>
          <w:szCs w:val="20"/>
        </w:rPr>
        <w:t>Testibow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408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 reporter system)</w:t>
      </w:r>
    </w:p>
    <w:p w14:paraId="3AF2CF45" w14:textId="643A6194" w:rsidR="00401D1B" w:rsidRDefault="00401D1B" w:rsidP="006E2C62">
      <w:pPr>
        <w:tabs>
          <w:tab w:val="left" w:pos="360"/>
          <w:tab w:val="left" w:pos="819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497E">
        <w:rPr>
          <w:rFonts w:ascii="Arial" w:hAnsi="Arial" w:cs="Arial"/>
          <w:b/>
          <w:bCs/>
          <w:sz w:val="20"/>
          <w:szCs w:val="20"/>
        </w:rPr>
        <w:t>Postdoctoral Fellow, Emory University, Atlanta, 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2015-</w:t>
      </w:r>
      <w:r w:rsidR="00B855AB">
        <w:rPr>
          <w:rFonts w:ascii="Arial" w:hAnsi="Arial" w:cs="Arial"/>
          <w:sz w:val="20"/>
          <w:szCs w:val="20"/>
        </w:rPr>
        <w:t>2021</w:t>
      </w:r>
    </w:p>
    <w:p w14:paraId="6D0FDA0B" w14:textId="12AFB0D9" w:rsidR="00401D1B" w:rsidRDefault="00401D1B" w:rsidP="00E05203">
      <w:pPr>
        <w:tabs>
          <w:tab w:val="left" w:pos="360"/>
          <w:tab w:val="left" w:pos="81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Department of Human Genetics, Yerkes National Primate Research Center</w:t>
      </w:r>
    </w:p>
    <w:p w14:paraId="792026A8" w14:textId="1A4555B9" w:rsidR="00401D1B" w:rsidRPr="00401D1B" w:rsidRDefault="00401D1B" w:rsidP="00E05203">
      <w:pPr>
        <w:tabs>
          <w:tab w:val="left" w:pos="360"/>
          <w:tab w:val="left" w:pos="81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Advisor: Anthony </w:t>
      </w:r>
      <w:r w:rsidR="003B0AEB">
        <w:rPr>
          <w:rFonts w:ascii="Arial" w:hAnsi="Arial" w:cs="Arial"/>
          <w:sz w:val="20"/>
          <w:szCs w:val="20"/>
        </w:rPr>
        <w:t xml:space="preserve">W.S. </w:t>
      </w:r>
      <w:r>
        <w:rPr>
          <w:rFonts w:ascii="Arial" w:hAnsi="Arial" w:cs="Arial"/>
          <w:sz w:val="20"/>
          <w:szCs w:val="20"/>
        </w:rPr>
        <w:t>Chan</w:t>
      </w:r>
      <w:r w:rsidR="003B0AEB">
        <w:rPr>
          <w:rFonts w:ascii="Arial" w:hAnsi="Arial" w:cs="Arial"/>
          <w:sz w:val="20"/>
          <w:szCs w:val="20"/>
        </w:rPr>
        <w:t>, D.V.M., Ph.D.</w:t>
      </w:r>
    </w:p>
    <w:p w14:paraId="1EAC3D70" w14:textId="65DC4D96" w:rsidR="00401D1B" w:rsidRDefault="00401D1B" w:rsidP="006E2C62">
      <w:pPr>
        <w:pStyle w:val="ListParagraph"/>
        <w:numPr>
          <w:ilvl w:val="0"/>
          <w:numId w:val="30"/>
        </w:numPr>
        <w:spacing w:after="0"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 w:rsidRPr="00CF2577">
        <w:rPr>
          <w:rFonts w:ascii="Arial" w:hAnsi="Arial" w:cs="Arial"/>
          <w:sz w:val="20"/>
          <w:szCs w:val="20"/>
        </w:rPr>
        <w:t xml:space="preserve">Project: </w:t>
      </w:r>
      <w:r>
        <w:rPr>
          <w:rFonts w:ascii="Arial" w:hAnsi="Arial" w:cs="Arial"/>
          <w:sz w:val="20"/>
          <w:szCs w:val="20"/>
        </w:rPr>
        <w:tab/>
      </w:r>
      <w:r w:rsidRPr="00CF2577">
        <w:rPr>
          <w:rFonts w:ascii="Arial" w:hAnsi="Arial" w:cs="Arial"/>
          <w:sz w:val="20"/>
          <w:szCs w:val="20"/>
        </w:rPr>
        <w:t>Combination of stem cell and gene therapy ameliorates symptoms in Huntington</w:t>
      </w:r>
      <w:r w:rsidR="00D84BAC">
        <w:rPr>
          <w:rFonts w:ascii="Arial" w:hAnsi="Arial" w:cs="Arial"/>
          <w:sz w:val="20"/>
          <w:szCs w:val="20"/>
        </w:rPr>
        <w:t>’</w:t>
      </w:r>
      <w:r w:rsidRPr="00CF2577">
        <w:rPr>
          <w:rFonts w:ascii="Arial" w:hAnsi="Arial" w:cs="Arial"/>
          <w:sz w:val="20"/>
          <w:szCs w:val="20"/>
        </w:rPr>
        <w:t xml:space="preserve">s </w:t>
      </w:r>
      <w:r w:rsidR="00E05203">
        <w:rPr>
          <w:rFonts w:ascii="Arial" w:hAnsi="Arial" w:cs="Arial"/>
          <w:sz w:val="20"/>
          <w:szCs w:val="20"/>
        </w:rPr>
        <w:tab/>
      </w:r>
      <w:r w:rsidR="00E05203">
        <w:rPr>
          <w:rFonts w:ascii="Arial" w:hAnsi="Arial" w:cs="Arial"/>
          <w:sz w:val="20"/>
          <w:szCs w:val="20"/>
        </w:rPr>
        <w:tab/>
      </w:r>
      <w:r w:rsidR="00E05203">
        <w:rPr>
          <w:rFonts w:ascii="Arial" w:hAnsi="Arial" w:cs="Arial"/>
          <w:sz w:val="20"/>
          <w:szCs w:val="20"/>
        </w:rPr>
        <w:tab/>
      </w:r>
      <w:r w:rsidRPr="00CF2577">
        <w:rPr>
          <w:rFonts w:ascii="Arial" w:hAnsi="Arial" w:cs="Arial"/>
          <w:sz w:val="20"/>
          <w:szCs w:val="20"/>
        </w:rPr>
        <w:t>disease mice</w:t>
      </w:r>
    </w:p>
    <w:p w14:paraId="50BDB69F" w14:textId="394CB450" w:rsidR="00401D1B" w:rsidRPr="00CF2577" w:rsidRDefault="00401D1B" w:rsidP="00E05203">
      <w:pPr>
        <w:spacing w:after="0" w:line="240" w:lineRule="auto"/>
        <w:ind w:left="1440" w:right="1440" w:hanging="810"/>
        <w:rPr>
          <w:rFonts w:ascii="Arial" w:hAnsi="Arial" w:cs="Arial"/>
          <w:sz w:val="20"/>
          <w:szCs w:val="20"/>
        </w:rPr>
      </w:pPr>
      <w:r w:rsidRPr="00CF2577">
        <w:rPr>
          <w:rFonts w:ascii="Arial" w:hAnsi="Arial" w:cs="Arial"/>
          <w:sz w:val="20"/>
          <w:szCs w:val="20"/>
        </w:rPr>
        <w:t xml:space="preserve">Results: </w:t>
      </w:r>
      <w:r>
        <w:rPr>
          <w:rFonts w:ascii="Arial" w:hAnsi="Arial" w:cs="Arial"/>
          <w:sz w:val="20"/>
          <w:szCs w:val="20"/>
        </w:rPr>
        <w:tab/>
      </w:r>
      <w:r w:rsidRPr="00CF2577">
        <w:rPr>
          <w:rFonts w:ascii="Arial" w:hAnsi="Arial" w:cs="Arial"/>
          <w:sz w:val="20"/>
          <w:szCs w:val="20"/>
        </w:rPr>
        <w:t>Able to ameliorate symptoms of Huntington’s disease after transplanting neural progenitor cells</w:t>
      </w:r>
      <w:r>
        <w:rPr>
          <w:rFonts w:ascii="Arial" w:hAnsi="Arial" w:cs="Arial"/>
          <w:sz w:val="20"/>
          <w:szCs w:val="20"/>
        </w:rPr>
        <w:t xml:space="preserve"> </w:t>
      </w:r>
      <w:r w:rsidRPr="00CF2577">
        <w:rPr>
          <w:rFonts w:ascii="Arial" w:hAnsi="Arial" w:cs="Arial"/>
          <w:sz w:val="20"/>
          <w:szCs w:val="20"/>
        </w:rPr>
        <w:t>intracranially</w:t>
      </w:r>
    </w:p>
    <w:p w14:paraId="1913CFCD" w14:textId="4C95A02E" w:rsidR="00401D1B" w:rsidRPr="00CF2577" w:rsidRDefault="00401D1B" w:rsidP="006E2C62">
      <w:pPr>
        <w:pStyle w:val="ListParagraph"/>
        <w:numPr>
          <w:ilvl w:val="0"/>
          <w:numId w:val="30"/>
        </w:numPr>
        <w:spacing w:after="0"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 w:rsidRPr="00CF2577">
        <w:rPr>
          <w:rFonts w:ascii="Arial" w:hAnsi="Arial" w:cs="Arial"/>
          <w:sz w:val="20"/>
          <w:szCs w:val="20"/>
        </w:rPr>
        <w:t xml:space="preserve">Project: </w:t>
      </w:r>
      <w:r w:rsidR="00E05203">
        <w:rPr>
          <w:rFonts w:ascii="Arial" w:hAnsi="Arial" w:cs="Arial"/>
          <w:sz w:val="20"/>
          <w:szCs w:val="20"/>
        </w:rPr>
        <w:tab/>
      </w:r>
      <w:r w:rsidRPr="00CF2577">
        <w:rPr>
          <w:rFonts w:ascii="Arial" w:hAnsi="Arial" w:cs="Arial"/>
          <w:sz w:val="20"/>
          <w:szCs w:val="20"/>
        </w:rPr>
        <w:t>Differentiate astrocytes from neural progenitor cells to model Huntington’s disease</w:t>
      </w:r>
    </w:p>
    <w:p w14:paraId="28179D60" w14:textId="232EEFA3" w:rsidR="00401D1B" w:rsidRPr="00E05203" w:rsidRDefault="00401D1B" w:rsidP="00E05203">
      <w:pPr>
        <w:spacing w:after="0" w:line="240" w:lineRule="auto"/>
        <w:ind w:left="1440" w:right="1440" w:hanging="810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t xml:space="preserve">Results: </w:t>
      </w:r>
      <w:r w:rsidR="00E05203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>Astrocytes derived from Huntington’s disease neural progenitor cells show disease characteristics</w:t>
      </w:r>
    </w:p>
    <w:p w14:paraId="2CFD44AB" w14:textId="5FEBDBAF" w:rsidR="00401D1B" w:rsidRPr="009A3F60" w:rsidRDefault="00401D1B" w:rsidP="006E2C62">
      <w:pPr>
        <w:pStyle w:val="ListParagraph"/>
        <w:numPr>
          <w:ilvl w:val="0"/>
          <w:numId w:val="30"/>
        </w:numPr>
        <w:spacing w:after="0"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 w:rsidRPr="009A3F60">
        <w:rPr>
          <w:rFonts w:ascii="Arial" w:hAnsi="Arial" w:cs="Arial"/>
          <w:sz w:val="20"/>
          <w:szCs w:val="20"/>
        </w:rPr>
        <w:t>Project:</w:t>
      </w:r>
      <w:r w:rsidR="009A3F60" w:rsidRPr="009A3F60">
        <w:rPr>
          <w:rFonts w:ascii="Arial" w:hAnsi="Arial" w:cs="Arial"/>
          <w:sz w:val="20"/>
          <w:szCs w:val="20"/>
        </w:rPr>
        <w:tab/>
      </w:r>
      <w:r w:rsidRPr="009A3F60">
        <w:rPr>
          <w:rFonts w:ascii="Arial" w:hAnsi="Arial" w:cs="Arial"/>
          <w:sz w:val="20"/>
          <w:szCs w:val="20"/>
        </w:rPr>
        <w:t xml:space="preserve">A stem cell model to develop a therapeutic approach to suppress paternal </w:t>
      </w:r>
      <w:r w:rsidR="008E2516">
        <w:rPr>
          <w:rFonts w:ascii="Arial" w:hAnsi="Arial" w:cs="Arial"/>
          <w:sz w:val="20"/>
          <w:szCs w:val="20"/>
        </w:rPr>
        <w:t>CAG</w:t>
      </w:r>
      <w:r w:rsidR="003468A6">
        <w:rPr>
          <w:rFonts w:ascii="Arial" w:hAnsi="Arial" w:cs="Arial"/>
          <w:sz w:val="20"/>
          <w:szCs w:val="20"/>
        </w:rPr>
        <w:tab/>
      </w:r>
      <w:r w:rsidR="003468A6">
        <w:rPr>
          <w:rFonts w:ascii="Arial" w:hAnsi="Arial" w:cs="Arial"/>
          <w:sz w:val="20"/>
          <w:szCs w:val="20"/>
        </w:rPr>
        <w:tab/>
      </w:r>
      <w:r w:rsidR="003468A6">
        <w:rPr>
          <w:rFonts w:ascii="Arial" w:hAnsi="Arial" w:cs="Arial"/>
          <w:sz w:val="20"/>
          <w:szCs w:val="20"/>
        </w:rPr>
        <w:tab/>
      </w:r>
      <w:r w:rsidR="003468A6">
        <w:rPr>
          <w:rFonts w:ascii="Arial" w:hAnsi="Arial" w:cs="Arial"/>
          <w:sz w:val="20"/>
          <w:szCs w:val="20"/>
        </w:rPr>
        <w:tab/>
      </w:r>
      <w:r w:rsidRPr="009A3F60">
        <w:rPr>
          <w:rFonts w:ascii="Arial" w:hAnsi="Arial" w:cs="Arial"/>
          <w:sz w:val="20"/>
          <w:szCs w:val="20"/>
        </w:rPr>
        <w:t xml:space="preserve">trinucleotide </w:t>
      </w:r>
      <w:r w:rsidR="003B0AEB" w:rsidRPr="009A3F60">
        <w:rPr>
          <w:rFonts w:ascii="Arial" w:hAnsi="Arial" w:cs="Arial"/>
          <w:sz w:val="20"/>
          <w:szCs w:val="20"/>
        </w:rPr>
        <w:t>repeat</w:t>
      </w:r>
      <w:r w:rsidRPr="009A3F60">
        <w:rPr>
          <w:rFonts w:ascii="Arial" w:hAnsi="Arial" w:cs="Arial"/>
          <w:sz w:val="20"/>
          <w:szCs w:val="20"/>
        </w:rPr>
        <w:t xml:space="preserve"> expansion in Huntington</w:t>
      </w:r>
      <w:r w:rsidR="00D84BAC">
        <w:rPr>
          <w:rFonts w:ascii="Arial" w:hAnsi="Arial" w:cs="Arial"/>
          <w:sz w:val="20"/>
          <w:szCs w:val="20"/>
        </w:rPr>
        <w:t>’</w:t>
      </w:r>
      <w:r w:rsidRPr="009A3F60">
        <w:rPr>
          <w:rFonts w:ascii="Arial" w:hAnsi="Arial" w:cs="Arial"/>
          <w:sz w:val="20"/>
          <w:szCs w:val="20"/>
        </w:rPr>
        <w:t>s disease</w:t>
      </w:r>
    </w:p>
    <w:p w14:paraId="6730CE00" w14:textId="1CE73832" w:rsidR="00401D1B" w:rsidRDefault="00401D1B" w:rsidP="008E2516">
      <w:pPr>
        <w:pStyle w:val="ListParagraph"/>
        <w:spacing w:after="0" w:line="240" w:lineRule="auto"/>
        <w:ind w:left="1440" w:right="1440" w:hanging="81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Results: </w:t>
      </w:r>
      <w:r w:rsidR="003468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Analyzed differentiating spermatogenic cells and developed a novel system to study </w:t>
      </w:r>
      <w:r w:rsidR="008E2516">
        <w:rPr>
          <w:rFonts w:ascii="Arial" w:hAnsi="Arial" w:cs="Arial"/>
          <w:sz w:val="20"/>
          <w:szCs w:val="20"/>
        </w:rPr>
        <w:t xml:space="preserve">CAG </w:t>
      </w:r>
      <w:r w:rsidR="003B0AEB">
        <w:rPr>
          <w:rFonts w:ascii="Arial" w:hAnsi="Arial" w:cs="Arial"/>
          <w:sz w:val="20"/>
          <w:szCs w:val="20"/>
        </w:rPr>
        <w:t xml:space="preserve">trinucleotide repeat expansion </w:t>
      </w:r>
      <w:r w:rsidR="003B0AEB" w:rsidRPr="003B0AEB">
        <w:rPr>
          <w:rFonts w:ascii="Arial" w:hAnsi="Arial" w:cs="Arial"/>
          <w:i/>
          <w:iCs/>
          <w:sz w:val="20"/>
          <w:szCs w:val="20"/>
        </w:rPr>
        <w:t>in vitro</w:t>
      </w:r>
    </w:p>
    <w:p w14:paraId="4D389BF5" w14:textId="00F49A74" w:rsidR="00FA3907" w:rsidRPr="00FA3907" w:rsidRDefault="00FA3907" w:rsidP="006E2C62">
      <w:pPr>
        <w:pStyle w:val="ListParagraph"/>
        <w:spacing w:after="0" w:line="240" w:lineRule="auto"/>
        <w:ind w:left="634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Results:</w:t>
      </w:r>
      <w:r>
        <w:rPr>
          <w:rFonts w:ascii="Arial" w:hAnsi="Arial" w:cs="Arial"/>
          <w:sz w:val="20"/>
          <w:szCs w:val="20"/>
        </w:rPr>
        <w:tab/>
        <w:t xml:space="preserve">Discovered novel therapeutics for reducing </w:t>
      </w:r>
      <w:r w:rsidR="008E2516">
        <w:rPr>
          <w:rFonts w:ascii="Arial" w:hAnsi="Arial" w:cs="Arial"/>
          <w:sz w:val="20"/>
          <w:szCs w:val="20"/>
        </w:rPr>
        <w:t>CAG</w:t>
      </w:r>
      <w:r>
        <w:rPr>
          <w:rFonts w:ascii="Arial" w:hAnsi="Arial" w:cs="Arial"/>
          <w:sz w:val="20"/>
          <w:szCs w:val="20"/>
        </w:rPr>
        <w:t xml:space="preserve"> trinucleotide repeat expansion </w:t>
      </w:r>
    </w:p>
    <w:p w14:paraId="2C91D34D" w14:textId="14BD2202" w:rsidR="003B0AEB" w:rsidRDefault="003B0AEB" w:rsidP="006E2C62">
      <w:pPr>
        <w:tabs>
          <w:tab w:val="left" w:pos="360"/>
          <w:tab w:val="left" w:pos="8190"/>
          <w:tab w:val="right" w:pos="108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497E">
        <w:rPr>
          <w:rFonts w:ascii="Arial" w:hAnsi="Arial" w:cs="Arial"/>
          <w:b/>
          <w:bCs/>
          <w:sz w:val="20"/>
          <w:szCs w:val="20"/>
        </w:rPr>
        <w:t>Graduate Student, Emory University, Atlanta, 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 w:rsidR="0078612D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-2014</w:t>
      </w:r>
    </w:p>
    <w:p w14:paraId="05A954DD" w14:textId="77777777" w:rsidR="003B0AEB" w:rsidRDefault="003B0AEB" w:rsidP="003B0AEB">
      <w:pPr>
        <w:tabs>
          <w:tab w:val="left" w:pos="360"/>
          <w:tab w:val="left" w:pos="8190"/>
          <w:tab w:val="right" w:pos="1080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Department of Human Genetics, Yerkes National Primate Research Center</w:t>
      </w:r>
    </w:p>
    <w:p w14:paraId="713F2D55" w14:textId="1F9F89F2" w:rsidR="00401D1B" w:rsidRPr="005E7644" w:rsidRDefault="003B0AEB" w:rsidP="00E05203">
      <w:pPr>
        <w:tabs>
          <w:tab w:val="left" w:pos="360"/>
          <w:tab w:val="left" w:pos="819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Advisors: Anthony W.S. Chan, </w:t>
      </w:r>
      <w:r w:rsidR="00E05203">
        <w:rPr>
          <w:rFonts w:ascii="Arial" w:hAnsi="Arial" w:cs="Arial"/>
          <w:sz w:val="20"/>
          <w:szCs w:val="20"/>
        </w:rPr>
        <w:t xml:space="preserve">D.V.M., Ph.D., </w:t>
      </w:r>
      <w:r>
        <w:rPr>
          <w:rFonts w:ascii="Arial" w:hAnsi="Arial" w:cs="Arial"/>
          <w:sz w:val="20"/>
          <w:szCs w:val="20"/>
        </w:rPr>
        <w:t>Hui Mao</w:t>
      </w:r>
      <w:r w:rsidR="00E05203">
        <w:rPr>
          <w:rFonts w:ascii="Arial" w:hAnsi="Arial" w:cs="Arial"/>
          <w:sz w:val="20"/>
          <w:szCs w:val="20"/>
        </w:rPr>
        <w:t>, Ph.D.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BB12F0" w14:textId="1B91B577" w:rsidR="00401D1B" w:rsidRPr="00E05203" w:rsidRDefault="00401D1B" w:rsidP="008E2516">
      <w:pPr>
        <w:pStyle w:val="ListParagraph"/>
        <w:numPr>
          <w:ilvl w:val="0"/>
          <w:numId w:val="23"/>
        </w:numPr>
        <w:tabs>
          <w:tab w:val="left" w:pos="360"/>
          <w:tab w:val="left" w:pos="630"/>
          <w:tab w:val="right" w:pos="10800"/>
        </w:tabs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t xml:space="preserve">Project: </w:t>
      </w:r>
      <w:r w:rsidR="00FA3907">
        <w:rPr>
          <w:rFonts w:ascii="Arial" w:hAnsi="Arial" w:cs="Arial"/>
          <w:sz w:val="20"/>
          <w:szCs w:val="20"/>
        </w:rPr>
        <w:tab/>
      </w:r>
      <w:bookmarkStart w:id="0" w:name="_Hlk66182221"/>
      <w:proofErr w:type="spellStart"/>
      <w:r w:rsidRPr="00E05203">
        <w:rPr>
          <w:rFonts w:ascii="Arial" w:hAnsi="Arial" w:cs="Arial"/>
          <w:sz w:val="20"/>
          <w:szCs w:val="20"/>
        </w:rPr>
        <w:t>MagA</w:t>
      </w:r>
      <w:proofErr w:type="spellEnd"/>
      <w:r w:rsidRPr="00E05203">
        <w:rPr>
          <w:rFonts w:ascii="Arial" w:hAnsi="Arial" w:cs="Arial"/>
          <w:sz w:val="20"/>
          <w:szCs w:val="20"/>
        </w:rPr>
        <w:t xml:space="preserve"> as a genetic M</w:t>
      </w:r>
      <w:r w:rsidR="00D84BAC">
        <w:rPr>
          <w:rFonts w:ascii="Arial" w:hAnsi="Arial" w:cs="Arial"/>
          <w:sz w:val="20"/>
          <w:szCs w:val="20"/>
        </w:rPr>
        <w:t>.R.I.</w:t>
      </w:r>
      <w:r w:rsidRPr="00E05203">
        <w:rPr>
          <w:rFonts w:ascii="Arial" w:hAnsi="Arial" w:cs="Arial"/>
          <w:sz w:val="20"/>
          <w:szCs w:val="20"/>
        </w:rPr>
        <w:t xml:space="preserve"> reporter for longitudinal in vivo stem cell monitoring</w:t>
      </w:r>
      <w:bookmarkEnd w:id="0"/>
      <w:r w:rsidRPr="00E05203">
        <w:rPr>
          <w:rFonts w:ascii="Arial" w:hAnsi="Arial" w:cs="Arial"/>
          <w:sz w:val="20"/>
          <w:szCs w:val="20"/>
        </w:rPr>
        <w:t>.</w:t>
      </w:r>
    </w:p>
    <w:p w14:paraId="66D23ACE" w14:textId="18FD495A" w:rsidR="00401D1B" w:rsidRPr="00E05203" w:rsidRDefault="00401D1B" w:rsidP="006E2C62">
      <w:pPr>
        <w:spacing w:after="0" w:line="240" w:lineRule="auto"/>
        <w:ind w:left="1440" w:right="1440" w:hanging="806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t xml:space="preserve">Results: </w:t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 xml:space="preserve">Able to demonstrate the use of </w:t>
      </w:r>
      <w:proofErr w:type="spellStart"/>
      <w:r w:rsidRPr="00E05203">
        <w:rPr>
          <w:rFonts w:ascii="Arial" w:hAnsi="Arial" w:cs="Arial"/>
          <w:sz w:val="20"/>
          <w:szCs w:val="20"/>
        </w:rPr>
        <w:t>MagA</w:t>
      </w:r>
      <w:proofErr w:type="spellEnd"/>
      <w:r w:rsidRPr="00E05203">
        <w:rPr>
          <w:rFonts w:ascii="Arial" w:hAnsi="Arial" w:cs="Arial"/>
          <w:sz w:val="20"/>
          <w:szCs w:val="20"/>
        </w:rPr>
        <w:t xml:space="preserve"> as a genetic </w:t>
      </w:r>
      <w:r w:rsidR="00847D3E">
        <w:rPr>
          <w:rFonts w:ascii="Arial" w:hAnsi="Arial" w:cs="Arial"/>
          <w:sz w:val="20"/>
          <w:szCs w:val="20"/>
        </w:rPr>
        <w:t>MRI</w:t>
      </w:r>
      <w:r w:rsidRPr="00E05203">
        <w:rPr>
          <w:rFonts w:ascii="Arial" w:hAnsi="Arial" w:cs="Arial"/>
          <w:sz w:val="20"/>
          <w:szCs w:val="20"/>
        </w:rPr>
        <w:t xml:space="preserve"> reporter for monitoring stem cell grafts in mice by using a Tet-On system to control expression of </w:t>
      </w:r>
      <w:proofErr w:type="spellStart"/>
      <w:r w:rsidRPr="00E05203">
        <w:rPr>
          <w:rFonts w:ascii="Arial" w:hAnsi="Arial" w:cs="Arial"/>
          <w:sz w:val="20"/>
          <w:szCs w:val="20"/>
        </w:rPr>
        <w:t>MagA</w:t>
      </w:r>
      <w:proofErr w:type="spellEnd"/>
      <w:r w:rsidRPr="00E05203">
        <w:rPr>
          <w:rFonts w:ascii="Arial" w:hAnsi="Arial" w:cs="Arial"/>
          <w:sz w:val="20"/>
          <w:szCs w:val="20"/>
        </w:rPr>
        <w:t xml:space="preserve">. </w:t>
      </w:r>
    </w:p>
    <w:p w14:paraId="0AF6B52F" w14:textId="3E9B7012" w:rsidR="00E05203" w:rsidRDefault="00E05203" w:rsidP="006E2C62">
      <w:pPr>
        <w:tabs>
          <w:tab w:val="left" w:pos="360"/>
          <w:tab w:val="left" w:pos="810"/>
          <w:tab w:val="left" w:pos="990"/>
          <w:tab w:val="left" w:pos="82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497E">
        <w:rPr>
          <w:rFonts w:ascii="Arial" w:hAnsi="Arial" w:cs="Arial"/>
          <w:b/>
          <w:sz w:val="20"/>
          <w:szCs w:val="20"/>
        </w:rPr>
        <w:t xml:space="preserve">Graduate Student, </w:t>
      </w:r>
      <w:r w:rsidR="00401D1B" w:rsidRPr="007F497E">
        <w:rPr>
          <w:rFonts w:ascii="Arial" w:hAnsi="Arial" w:cs="Arial"/>
          <w:b/>
          <w:sz w:val="20"/>
          <w:szCs w:val="20"/>
        </w:rPr>
        <w:t>Troy University, Troy, 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D1B" w:rsidRPr="005E7644">
        <w:rPr>
          <w:rFonts w:ascii="Arial" w:hAnsi="Arial" w:cs="Arial"/>
          <w:sz w:val="20"/>
          <w:szCs w:val="20"/>
        </w:rPr>
        <w:t>2006-2009</w:t>
      </w:r>
    </w:p>
    <w:p w14:paraId="6C272BE4" w14:textId="070F79E0" w:rsidR="00847D3E" w:rsidRDefault="00847D3E" w:rsidP="006E2C62">
      <w:pPr>
        <w:tabs>
          <w:tab w:val="left" w:pos="360"/>
          <w:tab w:val="left" w:pos="810"/>
          <w:tab w:val="left" w:pos="990"/>
          <w:tab w:val="left" w:pos="82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Department of Environmental and Biological Sciences</w:t>
      </w:r>
      <w:r w:rsidR="00EB1F11">
        <w:rPr>
          <w:rFonts w:ascii="Arial" w:hAnsi="Arial" w:cs="Arial"/>
          <w:sz w:val="20"/>
          <w:szCs w:val="20"/>
        </w:rPr>
        <w:t xml:space="preserve"> (Toxicology)</w:t>
      </w:r>
    </w:p>
    <w:p w14:paraId="4C89D39F" w14:textId="6F03BFB8" w:rsidR="00847D3E" w:rsidRPr="00847D3E" w:rsidRDefault="00847D3E" w:rsidP="008E2516">
      <w:pPr>
        <w:tabs>
          <w:tab w:val="left" w:pos="360"/>
          <w:tab w:val="left" w:pos="810"/>
          <w:tab w:val="left" w:pos="990"/>
          <w:tab w:val="left" w:pos="8280"/>
          <w:tab w:val="right" w:pos="10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Advisors: Alicia Whatley, Ph.D.</w:t>
      </w:r>
    </w:p>
    <w:p w14:paraId="31255363" w14:textId="42022DB9" w:rsidR="00401D1B" w:rsidRPr="00E05203" w:rsidRDefault="00401D1B" w:rsidP="008E2516">
      <w:pPr>
        <w:pStyle w:val="ListParagraph"/>
        <w:numPr>
          <w:ilvl w:val="0"/>
          <w:numId w:val="24"/>
        </w:numPr>
        <w:spacing w:after="0" w:line="240" w:lineRule="auto"/>
        <w:ind w:left="630" w:right="1440" w:hanging="270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t>Project:</w:t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>Cytochrome P450 induction and gene expression in channel catfish (</w:t>
      </w:r>
      <w:proofErr w:type="spellStart"/>
      <w:r w:rsidRPr="00E05203">
        <w:rPr>
          <w:rFonts w:ascii="Arial" w:hAnsi="Arial" w:cs="Arial"/>
          <w:i/>
          <w:sz w:val="20"/>
          <w:szCs w:val="20"/>
        </w:rPr>
        <w:t>Ictalurus</w:t>
      </w:r>
      <w:proofErr w:type="spellEnd"/>
      <w:r w:rsidRPr="00E05203">
        <w:rPr>
          <w:rFonts w:ascii="Arial" w:hAnsi="Arial" w:cs="Arial"/>
          <w:i/>
          <w:sz w:val="20"/>
          <w:szCs w:val="20"/>
        </w:rPr>
        <w:t xml:space="preserve"> punctatus</w:t>
      </w:r>
      <w:r w:rsidRPr="00E05203">
        <w:rPr>
          <w:rFonts w:ascii="Arial" w:hAnsi="Arial" w:cs="Arial"/>
          <w:sz w:val="20"/>
          <w:szCs w:val="20"/>
        </w:rPr>
        <w:t xml:space="preserve">) </w:t>
      </w:r>
      <w:r w:rsidR="00FA3907">
        <w:rPr>
          <w:rFonts w:ascii="Arial" w:hAnsi="Arial" w:cs="Arial"/>
          <w:sz w:val="20"/>
          <w:szCs w:val="20"/>
        </w:rPr>
        <w:tab/>
      </w:r>
      <w:r w:rsidR="00FA3907">
        <w:rPr>
          <w:rFonts w:ascii="Arial" w:hAnsi="Arial" w:cs="Arial"/>
          <w:sz w:val="20"/>
          <w:szCs w:val="20"/>
        </w:rPr>
        <w:tab/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>as a biomarker</w:t>
      </w:r>
      <w:r w:rsidR="00FA3907">
        <w:rPr>
          <w:rFonts w:ascii="Arial" w:hAnsi="Arial" w:cs="Arial"/>
          <w:sz w:val="20"/>
          <w:szCs w:val="20"/>
        </w:rPr>
        <w:t xml:space="preserve"> </w:t>
      </w:r>
      <w:r w:rsidRPr="00E05203">
        <w:rPr>
          <w:rFonts w:ascii="Arial" w:hAnsi="Arial" w:cs="Arial"/>
          <w:sz w:val="20"/>
          <w:szCs w:val="20"/>
        </w:rPr>
        <w:t>for pollution assessment.</w:t>
      </w:r>
    </w:p>
    <w:p w14:paraId="7FFCC38B" w14:textId="602F10E1" w:rsidR="00401D1B" w:rsidRPr="00E05203" w:rsidRDefault="00401D1B" w:rsidP="006E2C62">
      <w:pPr>
        <w:spacing w:after="0" w:line="240" w:lineRule="auto"/>
        <w:ind w:left="630" w:right="1440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t xml:space="preserve">Results: </w:t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 xml:space="preserve">Able to show mutagenicity followed by exposure to wastewater treatment plant effluent </w:t>
      </w:r>
      <w:r w:rsidR="00FA3907">
        <w:rPr>
          <w:rFonts w:ascii="Arial" w:hAnsi="Arial" w:cs="Arial"/>
          <w:sz w:val="20"/>
          <w:szCs w:val="20"/>
        </w:rPr>
        <w:tab/>
      </w:r>
      <w:r w:rsidR="00FA3907">
        <w:rPr>
          <w:rFonts w:ascii="Arial" w:hAnsi="Arial" w:cs="Arial"/>
          <w:sz w:val="20"/>
          <w:szCs w:val="20"/>
        </w:rPr>
        <w:tab/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>and developed cytochrome P450 as a biomarker for environmental pollution.</w:t>
      </w:r>
    </w:p>
    <w:p w14:paraId="57BEA9C8" w14:textId="0DAC8876" w:rsidR="00E05203" w:rsidRDefault="00E05203" w:rsidP="006E2C62">
      <w:pPr>
        <w:tabs>
          <w:tab w:val="left" w:pos="360"/>
          <w:tab w:val="left" w:pos="720"/>
          <w:tab w:val="right" w:pos="10800"/>
        </w:tabs>
        <w:spacing w:after="0" w:line="240" w:lineRule="auto"/>
        <w:ind w:left="8280" w:hanging="8280"/>
        <w:contextualSpacing/>
        <w:rPr>
          <w:rFonts w:ascii="Arial" w:hAnsi="Arial" w:cs="Arial"/>
          <w:sz w:val="20"/>
          <w:szCs w:val="20"/>
        </w:rPr>
      </w:pPr>
      <w:r w:rsidRPr="007F497E">
        <w:rPr>
          <w:rFonts w:ascii="Arial" w:hAnsi="Arial" w:cs="Arial"/>
          <w:b/>
          <w:sz w:val="20"/>
          <w:szCs w:val="20"/>
        </w:rPr>
        <w:t xml:space="preserve">Undergraduate Independent Research, </w:t>
      </w:r>
      <w:r w:rsidR="00401D1B" w:rsidRPr="007F497E">
        <w:rPr>
          <w:rFonts w:ascii="Arial" w:hAnsi="Arial" w:cs="Arial"/>
          <w:b/>
          <w:sz w:val="20"/>
          <w:szCs w:val="20"/>
        </w:rPr>
        <w:t>Troy University, Troy, AL</w:t>
      </w:r>
      <w:r w:rsidR="00401D1B" w:rsidRPr="005E7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D1B" w:rsidRPr="005E7644">
        <w:rPr>
          <w:rFonts w:ascii="Arial" w:hAnsi="Arial" w:cs="Arial"/>
          <w:sz w:val="20"/>
          <w:szCs w:val="20"/>
        </w:rPr>
        <w:t>2004-2006</w:t>
      </w:r>
    </w:p>
    <w:p w14:paraId="2EFBC2ED" w14:textId="2FF1C7D6" w:rsidR="00EB1F11" w:rsidRDefault="00EB1F11" w:rsidP="006E2C62">
      <w:pPr>
        <w:tabs>
          <w:tab w:val="left" w:pos="360"/>
          <w:tab w:val="left" w:pos="720"/>
          <w:tab w:val="right" w:pos="10800"/>
        </w:tabs>
        <w:spacing w:after="0" w:line="240" w:lineRule="auto"/>
        <w:ind w:left="8280" w:hanging="82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1F11">
        <w:rPr>
          <w:rFonts w:ascii="Arial" w:hAnsi="Arial" w:cs="Arial"/>
          <w:bCs/>
          <w:sz w:val="20"/>
          <w:szCs w:val="20"/>
        </w:rPr>
        <w:t>Biological Environmental Sciences (Cell and Molecular Biology Concentration)</w:t>
      </w:r>
    </w:p>
    <w:p w14:paraId="698C1E14" w14:textId="35ECF0E3" w:rsidR="00EB1F11" w:rsidRPr="00EB1F11" w:rsidRDefault="00EB1F11" w:rsidP="00E05203">
      <w:pPr>
        <w:tabs>
          <w:tab w:val="left" w:pos="360"/>
          <w:tab w:val="left" w:pos="720"/>
          <w:tab w:val="right" w:pos="10800"/>
        </w:tabs>
        <w:spacing w:after="0" w:line="240" w:lineRule="auto"/>
        <w:ind w:left="8280" w:hanging="82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Advisor: Christi Magrath, Ph.D. </w:t>
      </w:r>
    </w:p>
    <w:p w14:paraId="12F0FCCB" w14:textId="6B30F015" w:rsidR="00401D1B" w:rsidRPr="00E05203" w:rsidRDefault="00401D1B" w:rsidP="00FA3907">
      <w:pPr>
        <w:pStyle w:val="ListParagraph"/>
        <w:numPr>
          <w:ilvl w:val="0"/>
          <w:numId w:val="25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t>Project:</w:t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 xml:space="preserve">Lead acetate exposed </w:t>
      </w:r>
      <w:r w:rsidRPr="00E05203">
        <w:rPr>
          <w:rFonts w:ascii="Arial" w:hAnsi="Arial" w:cs="Arial"/>
          <w:i/>
          <w:sz w:val="20"/>
          <w:szCs w:val="20"/>
        </w:rPr>
        <w:t>Saccharomyces cerevisiae</w:t>
      </w:r>
      <w:r w:rsidRPr="00E05203">
        <w:rPr>
          <w:rFonts w:ascii="Arial" w:hAnsi="Arial" w:cs="Arial"/>
          <w:sz w:val="20"/>
          <w:szCs w:val="20"/>
        </w:rPr>
        <w:t xml:space="preserve">. </w:t>
      </w:r>
    </w:p>
    <w:p w14:paraId="421EB962" w14:textId="73ACEDAB" w:rsidR="00401D1B" w:rsidRPr="00E05203" w:rsidRDefault="00401D1B" w:rsidP="00FA3907">
      <w:pPr>
        <w:spacing w:line="240" w:lineRule="auto"/>
        <w:ind w:left="720" w:right="1440" w:hanging="90"/>
        <w:rPr>
          <w:rFonts w:ascii="Arial" w:hAnsi="Arial" w:cs="Arial"/>
          <w:sz w:val="20"/>
          <w:szCs w:val="20"/>
        </w:rPr>
      </w:pPr>
      <w:r w:rsidRPr="00E05203">
        <w:rPr>
          <w:rFonts w:ascii="Arial" w:hAnsi="Arial" w:cs="Arial"/>
          <w:sz w:val="20"/>
          <w:szCs w:val="20"/>
        </w:rPr>
        <w:lastRenderedPageBreak/>
        <w:t xml:space="preserve">Results: </w:t>
      </w:r>
      <w:r w:rsidR="00FA3907">
        <w:rPr>
          <w:rFonts w:ascii="Arial" w:hAnsi="Arial" w:cs="Arial"/>
          <w:sz w:val="20"/>
          <w:szCs w:val="20"/>
        </w:rPr>
        <w:tab/>
      </w:r>
      <w:r w:rsidR="00EB1F11">
        <w:rPr>
          <w:rFonts w:ascii="Arial" w:hAnsi="Arial" w:cs="Arial"/>
          <w:sz w:val="20"/>
          <w:szCs w:val="20"/>
        </w:rPr>
        <w:t>D</w:t>
      </w:r>
      <w:r w:rsidRPr="00E05203">
        <w:rPr>
          <w:rFonts w:ascii="Arial" w:hAnsi="Arial" w:cs="Arial"/>
          <w:sz w:val="20"/>
          <w:szCs w:val="20"/>
        </w:rPr>
        <w:t>emonstrate the gene population either induced or suppressed after lead acetate</w:t>
      </w:r>
      <w:r w:rsidR="00FA3907">
        <w:rPr>
          <w:rFonts w:ascii="Arial" w:hAnsi="Arial" w:cs="Arial"/>
          <w:sz w:val="20"/>
          <w:szCs w:val="20"/>
        </w:rPr>
        <w:tab/>
      </w:r>
      <w:r w:rsidR="00FA3907">
        <w:rPr>
          <w:rFonts w:ascii="Arial" w:hAnsi="Arial" w:cs="Arial"/>
          <w:sz w:val="20"/>
          <w:szCs w:val="20"/>
        </w:rPr>
        <w:tab/>
      </w:r>
      <w:r w:rsidRPr="00E05203">
        <w:rPr>
          <w:rFonts w:ascii="Arial" w:hAnsi="Arial" w:cs="Arial"/>
          <w:sz w:val="20"/>
          <w:szCs w:val="20"/>
        </w:rPr>
        <w:t xml:space="preserve">exposure in yeast. </w:t>
      </w:r>
    </w:p>
    <w:p w14:paraId="15C415F8" w14:textId="36EEB4EA" w:rsidR="00FA3907" w:rsidRDefault="00FA3907" w:rsidP="002228A8">
      <w:pPr>
        <w:tabs>
          <w:tab w:val="left" w:pos="360"/>
          <w:tab w:val="right" w:pos="10800"/>
        </w:tabs>
        <w:spacing w:after="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RESEARCH FIELD AND KEYWORDS</w:t>
      </w:r>
    </w:p>
    <w:p w14:paraId="33EA9062" w14:textId="3FB8ACF8" w:rsidR="006D4E60" w:rsidRDefault="006D4E60" w:rsidP="006D4E60">
      <w:pPr>
        <w:tabs>
          <w:tab w:val="left" w:pos="360"/>
          <w:tab w:val="right" w:pos="10800"/>
        </w:tabs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Stem cell, regenerative medicine, stem cell therapy, gene th</w:t>
      </w:r>
      <w:r w:rsidR="00CF1BBD">
        <w:rPr>
          <w:rFonts w:ascii="Arial" w:hAnsi="Arial" w:cs="Arial"/>
          <w:bCs/>
          <w:sz w:val="20"/>
          <w:szCs w:val="20"/>
        </w:rPr>
        <w:t xml:space="preserve">erapy, organoid, </w:t>
      </w:r>
      <w:r>
        <w:rPr>
          <w:rFonts w:ascii="Arial" w:hAnsi="Arial" w:cs="Arial"/>
          <w:bCs/>
          <w:sz w:val="20"/>
          <w:szCs w:val="20"/>
        </w:rPr>
        <w:t xml:space="preserve">therapeutic discovery, drug discovery, biomarker discovery, disease in a dish modeling, </w:t>
      </w:r>
      <w:r w:rsidRPr="00FA3907">
        <w:rPr>
          <w:rFonts w:ascii="Arial" w:hAnsi="Arial" w:cs="Arial"/>
          <w:bCs/>
          <w:i/>
          <w:iCs/>
          <w:sz w:val="20"/>
          <w:szCs w:val="20"/>
        </w:rPr>
        <w:t>in vitro</w:t>
      </w:r>
      <w:r>
        <w:rPr>
          <w:rFonts w:ascii="Arial" w:hAnsi="Arial" w:cs="Arial"/>
          <w:bCs/>
          <w:sz w:val="20"/>
          <w:szCs w:val="20"/>
        </w:rPr>
        <w:t xml:space="preserve"> spermatogenesis, </w:t>
      </w:r>
      <w:r w:rsidRPr="00FA3907">
        <w:rPr>
          <w:rFonts w:ascii="Arial" w:hAnsi="Arial" w:cs="Arial"/>
          <w:bCs/>
          <w:i/>
          <w:iCs/>
          <w:sz w:val="20"/>
          <w:szCs w:val="20"/>
        </w:rPr>
        <w:t>in vitro</w:t>
      </w:r>
      <w:r>
        <w:rPr>
          <w:rFonts w:ascii="Arial" w:hAnsi="Arial" w:cs="Arial"/>
          <w:bCs/>
          <w:sz w:val="20"/>
          <w:szCs w:val="20"/>
        </w:rPr>
        <w:t xml:space="preserve"> neurogenesis, </w:t>
      </w:r>
      <w:r w:rsidRPr="00FA3907">
        <w:rPr>
          <w:rFonts w:ascii="Arial" w:hAnsi="Arial" w:cs="Arial"/>
          <w:bCs/>
          <w:i/>
          <w:iCs/>
          <w:sz w:val="20"/>
          <w:szCs w:val="20"/>
        </w:rPr>
        <w:t>in vitro</w:t>
      </w:r>
      <w:r>
        <w:rPr>
          <w:rFonts w:ascii="Arial" w:hAnsi="Arial" w:cs="Arial"/>
          <w:bCs/>
          <w:sz w:val="20"/>
          <w:szCs w:val="20"/>
        </w:rPr>
        <w:t xml:space="preserve"> directed differentiation, neuroscience, neural progenitor cells, astrocytes, Huntington’s Disease, trinucleotide repeat expansion, environmental toxicology, genetics, molecular biology, and environmental science</w:t>
      </w:r>
    </w:p>
    <w:p w14:paraId="7428D666" w14:textId="77777777" w:rsidR="00FA3907" w:rsidRPr="00FA3907" w:rsidRDefault="00FA3907" w:rsidP="00FE19CB">
      <w:pPr>
        <w:tabs>
          <w:tab w:val="left" w:pos="360"/>
          <w:tab w:val="right" w:pos="10800"/>
        </w:tabs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161EB002" w14:textId="795642CE" w:rsidR="00FA3907" w:rsidRDefault="00FA3907" w:rsidP="002228A8">
      <w:pPr>
        <w:tabs>
          <w:tab w:val="left" w:pos="360"/>
          <w:tab w:val="right" w:pos="10800"/>
        </w:tabs>
        <w:spacing w:after="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RESEARCH GRANTS</w:t>
      </w:r>
    </w:p>
    <w:p w14:paraId="7D4DDEA8" w14:textId="5590FDCA" w:rsidR="00FA3907" w:rsidRDefault="00FA3907" w:rsidP="00FE19CB">
      <w:pPr>
        <w:tabs>
          <w:tab w:val="left" w:pos="360"/>
          <w:tab w:val="right" w:pos="108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F497E">
        <w:rPr>
          <w:rFonts w:ascii="Arial" w:hAnsi="Arial" w:cs="Arial"/>
          <w:b/>
          <w:sz w:val="20"/>
          <w:szCs w:val="20"/>
        </w:rPr>
        <w:t xml:space="preserve">Contributions to </w:t>
      </w:r>
      <w:r w:rsidR="007F497E" w:rsidRPr="007F497E">
        <w:rPr>
          <w:rFonts w:ascii="Arial" w:hAnsi="Arial" w:cs="Arial"/>
          <w:b/>
          <w:sz w:val="20"/>
          <w:szCs w:val="20"/>
        </w:rPr>
        <w:t>O</w:t>
      </w:r>
      <w:r w:rsidRPr="007F497E">
        <w:rPr>
          <w:rFonts w:ascii="Arial" w:hAnsi="Arial" w:cs="Arial"/>
          <w:b/>
          <w:sz w:val="20"/>
          <w:szCs w:val="20"/>
        </w:rPr>
        <w:t xml:space="preserve">ngoing </w:t>
      </w:r>
      <w:r w:rsidR="007F497E" w:rsidRPr="007F497E">
        <w:rPr>
          <w:rFonts w:ascii="Arial" w:hAnsi="Arial" w:cs="Arial"/>
          <w:b/>
          <w:sz w:val="20"/>
          <w:szCs w:val="20"/>
        </w:rPr>
        <w:t>F</w:t>
      </w:r>
      <w:r w:rsidRPr="007F497E">
        <w:rPr>
          <w:rFonts w:ascii="Arial" w:hAnsi="Arial" w:cs="Arial"/>
          <w:b/>
          <w:sz w:val="20"/>
          <w:szCs w:val="20"/>
        </w:rPr>
        <w:t xml:space="preserve">unded </w:t>
      </w:r>
      <w:r w:rsidR="007F497E" w:rsidRPr="007F497E">
        <w:rPr>
          <w:rFonts w:ascii="Arial" w:hAnsi="Arial" w:cs="Arial"/>
          <w:b/>
          <w:sz w:val="20"/>
          <w:szCs w:val="20"/>
        </w:rPr>
        <w:t>R</w:t>
      </w:r>
      <w:r w:rsidRPr="007F497E">
        <w:rPr>
          <w:rFonts w:ascii="Arial" w:hAnsi="Arial" w:cs="Arial"/>
          <w:b/>
          <w:sz w:val="20"/>
          <w:szCs w:val="20"/>
        </w:rPr>
        <w:t>esearch</w:t>
      </w:r>
    </w:p>
    <w:p w14:paraId="0D01997C" w14:textId="6A485100" w:rsidR="007F497E" w:rsidRPr="007F497E" w:rsidRDefault="0011598E" w:rsidP="00D84BAC">
      <w:pPr>
        <w:tabs>
          <w:tab w:val="left" w:pos="3960"/>
          <w:tab w:val="right" w:pos="10800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>NIH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 1R01 OD028223-01</w:t>
      </w:r>
      <w:r w:rsidR="007F497E"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MPI: Easley (Contact P</w:t>
      </w:r>
      <w:r w:rsidR="00D84BAC">
        <w:rPr>
          <w:rFonts w:ascii="Arial" w:eastAsia="Times New Roman" w:hAnsi="Arial" w:cs="Times New Roman"/>
          <w:sz w:val="20"/>
          <w:szCs w:val="20"/>
          <w:lang w:eastAsia="en-US"/>
        </w:rPr>
        <w:t>.I.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), Chan (P</w:t>
      </w:r>
      <w:r w:rsidR="00D84BAC">
        <w:rPr>
          <w:rFonts w:ascii="Arial" w:eastAsia="Times New Roman" w:hAnsi="Arial" w:cs="Times New Roman"/>
          <w:sz w:val="20"/>
          <w:szCs w:val="20"/>
          <w:lang w:eastAsia="en-US"/>
        </w:rPr>
        <w:t>.I.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), Orwig (P</w:t>
      </w:r>
      <w:r w:rsidR="00D84BAC">
        <w:rPr>
          <w:rFonts w:ascii="Arial" w:eastAsia="Times New Roman" w:hAnsi="Arial" w:cs="Times New Roman"/>
          <w:sz w:val="20"/>
          <w:szCs w:val="20"/>
          <w:lang w:eastAsia="en-US"/>
        </w:rPr>
        <w:t>.I.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)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 </w:t>
      </w:r>
      <w:r w:rsidR="008B612F">
        <w:rPr>
          <w:rFonts w:ascii="Arial" w:eastAsia="Times New Roman" w:hAnsi="Arial" w:cs="Times New Roman"/>
          <w:sz w:val="20"/>
          <w:szCs w:val="20"/>
          <w:lang w:eastAsia="en-US"/>
        </w:rPr>
        <w:t>0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9/</w:t>
      </w:r>
      <w:r w:rsidR="008B612F">
        <w:rPr>
          <w:rFonts w:ascii="Arial" w:eastAsia="Times New Roman" w:hAnsi="Arial" w:cs="Times New Roman"/>
          <w:sz w:val="20"/>
          <w:szCs w:val="20"/>
          <w:lang w:eastAsia="en-US"/>
        </w:rPr>
        <w:t>0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9/2019</w:t>
      </w:r>
      <w:r w:rsidR="008B612F">
        <w:rPr>
          <w:rFonts w:ascii="Arial" w:eastAsia="Times New Roman" w:hAnsi="Arial" w:cs="Times New Roman"/>
          <w:sz w:val="20"/>
          <w:szCs w:val="20"/>
          <w:lang w:eastAsia="en-US"/>
        </w:rPr>
        <w:t>-0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6/30/2023</w:t>
      </w:r>
    </w:p>
    <w:p w14:paraId="1169D1B0" w14:textId="5404620A" w:rsidR="007F497E" w:rsidRPr="007F497E" w:rsidRDefault="002228A8" w:rsidP="007F497E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Title: 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Derivation of Functional Spermatogonia Stem Cells from Rhesus Macaque iPSCs</w:t>
      </w:r>
    </w:p>
    <w:p w14:paraId="00040E5D" w14:textId="7154AC68" w:rsidR="007F497E" w:rsidRPr="007F497E" w:rsidRDefault="004D28B7" w:rsidP="006E2C62">
      <w:pPr>
        <w:autoSpaceDE w:val="0"/>
        <w:autoSpaceDN w:val="0"/>
        <w:spacing w:after="0" w:line="240" w:lineRule="auto"/>
        <w:ind w:left="720" w:right="2160" w:hanging="720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Role: </w:t>
      </w:r>
      <w:r w:rsidR="002228A8"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>
        <w:rPr>
          <w:rFonts w:ascii="Arial" w:eastAsia="Times New Roman" w:hAnsi="Arial" w:cs="Times New Roman"/>
          <w:sz w:val="20"/>
          <w:szCs w:val="20"/>
          <w:lang w:eastAsia="en-US"/>
        </w:rPr>
        <w:t>As a postdoctoral fellow, I develop and evaluate methodologies to d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erive spermatogonial stem cells (</w:t>
      </w:r>
      <w:r w:rsidR="0011598E">
        <w:rPr>
          <w:rFonts w:ascii="Arial" w:eastAsia="Times New Roman" w:hAnsi="Arial" w:cs="Times New Roman"/>
          <w:sz w:val="20"/>
          <w:szCs w:val="20"/>
          <w:lang w:eastAsia="en-US"/>
        </w:rPr>
        <w:t>SSC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s) </w:t>
      </w:r>
      <w:r w:rsidRPr="004D28B7">
        <w:rPr>
          <w:rFonts w:ascii="Arial" w:eastAsia="Times New Roman" w:hAnsi="Arial" w:cs="Times New Roman"/>
          <w:i/>
          <w:iCs/>
          <w:sz w:val="20"/>
          <w:szCs w:val="20"/>
          <w:lang w:eastAsia="en-US"/>
        </w:rPr>
        <w:t xml:space="preserve">in vitro 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from nonhuman primate (</w:t>
      </w:r>
      <w:r w:rsidR="0011598E">
        <w:rPr>
          <w:rFonts w:ascii="Arial" w:eastAsia="Times New Roman" w:hAnsi="Arial" w:cs="Times New Roman"/>
          <w:sz w:val="20"/>
          <w:szCs w:val="20"/>
          <w:lang w:eastAsia="en-US"/>
        </w:rPr>
        <w:t>NHP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) iPSCs 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that 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can be transplanted into sterile testes to restore spermatogenesis and </w:t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produce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 healthy embryos.</w:t>
      </w:r>
    </w:p>
    <w:p w14:paraId="36A7BF2E" w14:textId="32F549F6" w:rsidR="007F497E" w:rsidRPr="007F497E" w:rsidRDefault="007F497E" w:rsidP="00D84BAC">
      <w:pPr>
        <w:tabs>
          <w:tab w:val="left" w:pos="3960"/>
          <w:tab w:val="right" w:pos="10800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R01NS101701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Chan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(P</w:t>
      </w:r>
      <w:r w:rsidR="00D84BAC">
        <w:rPr>
          <w:rFonts w:ascii="Arial" w:eastAsia="Times New Roman" w:hAnsi="Arial" w:cs="Times New Roman"/>
          <w:sz w:val="20"/>
          <w:szCs w:val="20"/>
          <w:lang w:eastAsia="en-US"/>
        </w:rPr>
        <w:t>.I.</w:t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)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03/01/2017-02/28/2022</w:t>
      </w:r>
    </w:p>
    <w:p w14:paraId="5C5E26CC" w14:textId="4513C016" w:rsidR="007F497E" w:rsidRPr="007F497E" w:rsidRDefault="002228A8" w:rsidP="007F497E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Title: 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N-terminal huntingtin and Huntington disease neuropathology</w:t>
      </w:r>
    </w:p>
    <w:p w14:paraId="230334B5" w14:textId="78D1D582" w:rsidR="007F497E" w:rsidRPr="007F497E" w:rsidRDefault="004D28B7" w:rsidP="002228A8">
      <w:pPr>
        <w:autoSpaceDE w:val="0"/>
        <w:autoSpaceDN w:val="0"/>
        <w:spacing w:after="0" w:line="240" w:lineRule="auto"/>
        <w:ind w:left="720" w:right="2340" w:hanging="720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Role: </w:t>
      </w:r>
      <w:r w:rsidR="002228A8"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The </w:t>
      </w:r>
      <w:r w:rsidR="00D84BAC">
        <w:rPr>
          <w:rFonts w:ascii="Arial" w:eastAsia="Times New Roman" w:hAnsi="Arial" w:cs="Times New Roman"/>
          <w:sz w:val="20"/>
          <w:szCs w:val="20"/>
          <w:lang w:eastAsia="en-US"/>
        </w:rPr>
        <w:t>proposed study investigates how expanded N-terminal polyglutamine repeats mediate neuropathology and whether removing the N-terminal region containing polyglutamine domain can abolish the nuclear toxicity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 neuropathology in </w:t>
      </w:r>
      <w:r w:rsidR="0011598E">
        <w:rPr>
          <w:rFonts w:ascii="Arial" w:eastAsia="Times New Roman" w:hAnsi="Arial" w:cs="Times New Roman"/>
          <w:sz w:val="20"/>
          <w:szCs w:val="20"/>
          <w:lang w:eastAsia="en-US"/>
        </w:rPr>
        <w:t>HD</w:t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 mice.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 </w:t>
      </w:r>
      <w:r w:rsidR="00CF1BBD">
        <w:rPr>
          <w:rFonts w:ascii="Arial" w:eastAsia="Times New Roman" w:hAnsi="Arial" w:cs="Times New Roman"/>
          <w:sz w:val="20"/>
          <w:szCs w:val="20"/>
          <w:lang w:eastAsia="en-US"/>
        </w:rPr>
        <w:t>I p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>rovide</w:t>
      </w:r>
      <w:r w:rsidR="00CF1BBD">
        <w:rPr>
          <w:rFonts w:ascii="Arial" w:eastAsia="Times New Roman" w:hAnsi="Arial" w:cs="Times New Roman"/>
          <w:sz w:val="20"/>
          <w:szCs w:val="20"/>
          <w:lang w:eastAsia="en-US"/>
        </w:rPr>
        <w:t>d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 preliminary data.</w:t>
      </w:r>
    </w:p>
    <w:p w14:paraId="4D09BA00" w14:textId="77777777" w:rsidR="007F497E" w:rsidRPr="007F497E" w:rsidRDefault="007F497E" w:rsidP="007F497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9317F53" w14:textId="77777777" w:rsidR="007F497E" w:rsidRPr="007F497E" w:rsidRDefault="007F497E" w:rsidP="007F497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7F497E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Completed Research Support</w:t>
      </w:r>
    </w:p>
    <w:p w14:paraId="4AEE4727" w14:textId="215401B9" w:rsidR="007F497E" w:rsidRPr="007F497E" w:rsidRDefault="007F497E" w:rsidP="00D84BAC">
      <w:pPr>
        <w:tabs>
          <w:tab w:val="left" w:pos="3960"/>
          <w:tab w:val="right" w:pos="108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F497E">
        <w:rPr>
          <w:rFonts w:ascii="Arial" w:eastAsia="Times New Roman" w:hAnsi="Arial" w:cs="Arial"/>
          <w:sz w:val="20"/>
          <w:szCs w:val="20"/>
          <w:lang w:eastAsia="en-US"/>
        </w:rPr>
        <w:t xml:space="preserve">HERCULES Center’s Pilot Project 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7F497E">
        <w:rPr>
          <w:rFonts w:ascii="Arial" w:eastAsia="Times New Roman" w:hAnsi="Arial" w:cs="Arial"/>
          <w:sz w:val="20"/>
          <w:szCs w:val="20"/>
          <w:lang w:eastAsia="en-US"/>
        </w:rPr>
        <w:t>Chan (P</w:t>
      </w:r>
      <w:r w:rsidR="00D84BAC">
        <w:rPr>
          <w:rFonts w:ascii="Arial" w:eastAsia="Times New Roman" w:hAnsi="Arial" w:cs="Arial"/>
          <w:sz w:val="20"/>
          <w:szCs w:val="20"/>
          <w:lang w:eastAsia="en-US"/>
        </w:rPr>
        <w:t>.I.</w:t>
      </w:r>
      <w:r w:rsidRPr="007F497E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D84BAC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D84BAC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Cho</w:t>
      </w:r>
      <w:r w:rsidR="00D84BAC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(Co-</w:t>
      </w:r>
      <w:r w:rsidR="0011598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I</w:t>
      </w:r>
      <w:r w:rsidR="00D84BAC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nv)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7F497E">
        <w:rPr>
          <w:rFonts w:ascii="Arial" w:eastAsia="Times New Roman" w:hAnsi="Arial" w:cs="Arial"/>
          <w:sz w:val="20"/>
          <w:szCs w:val="20"/>
          <w:lang w:eastAsia="en-US"/>
        </w:rPr>
        <w:t>04/01/2019-03/31/2020</w:t>
      </w:r>
    </w:p>
    <w:p w14:paraId="322C7F42" w14:textId="33252E4D" w:rsidR="007F497E" w:rsidRPr="007F497E" w:rsidRDefault="002228A8" w:rsidP="002228A8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Title: 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Times New Roman"/>
          <w:sz w:val="20"/>
          <w:szCs w:val="20"/>
          <w:lang w:eastAsia="en-US"/>
        </w:rPr>
        <w:t>Impact of Atrazine exposure on paternal epigenetic inheritance</w:t>
      </w:r>
    </w:p>
    <w:p w14:paraId="4DCB962A" w14:textId="5867053F" w:rsidR="007F497E" w:rsidRPr="006E2C62" w:rsidRDefault="004D28B7" w:rsidP="006E2C62">
      <w:pPr>
        <w:autoSpaceDE w:val="0"/>
        <w:autoSpaceDN w:val="0"/>
        <w:spacing w:after="0" w:line="240" w:lineRule="auto"/>
        <w:ind w:left="720" w:right="2160" w:hanging="72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Role: </w:t>
      </w:r>
      <w:r w:rsidR="002228A8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As a postdoctoral fellow, I conduct</w:t>
      </w:r>
      <w:r w:rsidR="00CF1BBD">
        <w:rPr>
          <w:rFonts w:ascii="Arial" w:eastAsia="Times New Roman" w:hAnsi="Arial" w:cs="Arial"/>
          <w:sz w:val="20"/>
          <w:szCs w:val="20"/>
          <w:lang w:eastAsia="en-US"/>
        </w:rPr>
        <w:t>ed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84BAC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eastAsia="en-US"/>
        </w:rPr>
        <w:t>main experiment and produce</w:t>
      </w:r>
      <w:r w:rsidR="00CF1BBD">
        <w:rPr>
          <w:rFonts w:ascii="Arial" w:eastAsia="Times New Roman" w:hAnsi="Arial" w:cs="Arial"/>
          <w:sz w:val="20"/>
          <w:szCs w:val="20"/>
          <w:lang w:eastAsia="en-US"/>
        </w:rPr>
        <w:t>d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data. T</w:t>
      </w:r>
      <w:r w:rsidR="007F497E" w:rsidRPr="007F497E">
        <w:rPr>
          <w:rFonts w:ascii="Arial" w:eastAsia="Times New Roman" w:hAnsi="Arial" w:cs="Arial"/>
          <w:sz w:val="20"/>
          <w:szCs w:val="20"/>
          <w:lang w:eastAsia="en-US"/>
        </w:rPr>
        <w:t xml:space="preserve">he </w:t>
      </w:r>
      <w:r w:rsidR="00D84BAC">
        <w:rPr>
          <w:rFonts w:ascii="Arial" w:eastAsia="Times New Roman" w:hAnsi="Arial" w:cs="Arial"/>
          <w:sz w:val="20"/>
          <w:szCs w:val="20"/>
          <w:lang w:eastAsia="en-US"/>
        </w:rPr>
        <w:t>proposed study’s goal</w:t>
      </w:r>
      <w:r w:rsidR="007F497E" w:rsidRPr="007F497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was</w:t>
      </w:r>
      <w:r w:rsidR="007F497E" w:rsidRPr="007F497E">
        <w:rPr>
          <w:rFonts w:ascii="Arial" w:eastAsia="Times New Roman" w:hAnsi="Arial" w:cs="Arial"/>
          <w:sz w:val="20"/>
          <w:szCs w:val="20"/>
          <w:lang w:eastAsia="en-US"/>
        </w:rPr>
        <w:t xml:space="preserve"> to determine if</w:t>
      </w:r>
      <w:r w:rsidR="007F497E" w:rsidRPr="007F497E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in vitro</w:t>
      </w:r>
      <w:r w:rsidR="007F497E" w:rsidRPr="007F497E">
        <w:rPr>
          <w:rFonts w:ascii="Arial" w:eastAsia="Times New Roman" w:hAnsi="Arial" w:cs="Arial"/>
          <w:sz w:val="20"/>
          <w:szCs w:val="20"/>
          <w:lang w:eastAsia="en-US"/>
        </w:rPr>
        <w:t xml:space="preserve"> exposure of differentiating rhesus male gametes to </w:t>
      </w:r>
      <w:r w:rsidR="0011598E">
        <w:rPr>
          <w:rFonts w:ascii="Arial" w:eastAsia="Times New Roman" w:hAnsi="Arial" w:cs="Arial"/>
          <w:sz w:val="20"/>
          <w:szCs w:val="20"/>
          <w:lang w:eastAsia="en-US"/>
        </w:rPr>
        <w:t>ATZ</w:t>
      </w:r>
      <w:r w:rsidR="007F497E" w:rsidRPr="007F497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84BAC">
        <w:rPr>
          <w:rFonts w:ascii="Arial" w:eastAsia="Times New Roman" w:hAnsi="Arial" w:cs="Arial"/>
          <w:sz w:val="20"/>
          <w:szCs w:val="20"/>
          <w:lang w:eastAsia="en-US"/>
        </w:rPr>
        <w:t>I</w:t>
      </w:r>
      <w:r w:rsidR="007F497E" w:rsidRPr="007F497E">
        <w:rPr>
          <w:rFonts w:ascii="Arial" w:eastAsia="Times New Roman" w:hAnsi="Arial" w:cs="Arial"/>
          <w:sz w:val="20"/>
          <w:szCs w:val="20"/>
          <w:lang w:eastAsia="en-US"/>
        </w:rPr>
        <w:t>nduce epigenetic changes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. We are currently working on a manuscript that will </w:t>
      </w:r>
      <w:r w:rsidR="00D84BAC">
        <w:rPr>
          <w:rFonts w:ascii="Arial" w:eastAsia="Times New Roman" w:hAnsi="Arial" w:cs="Arial"/>
          <w:sz w:val="20"/>
          <w:szCs w:val="20"/>
          <w:lang w:eastAsia="en-US"/>
        </w:rPr>
        <w:t xml:space="preserve">be </w:t>
      </w:r>
      <w:r>
        <w:rPr>
          <w:rFonts w:ascii="Arial" w:eastAsia="Times New Roman" w:hAnsi="Arial" w:cs="Arial"/>
          <w:sz w:val="20"/>
          <w:szCs w:val="20"/>
          <w:lang w:eastAsia="en-US"/>
        </w:rPr>
        <w:t>submitted for publication soon. Also, I wrote the grant with Dr. Chan.</w:t>
      </w:r>
    </w:p>
    <w:p w14:paraId="164CA2CD" w14:textId="0B93B296" w:rsidR="007F497E" w:rsidRPr="007F497E" w:rsidRDefault="007F497E" w:rsidP="00D84BAC">
      <w:pPr>
        <w:widowControl w:val="0"/>
        <w:tabs>
          <w:tab w:val="left" w:pos="3960"/>
          <w:tab w:val="right" w:pos="108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</w:pP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Huntington’s Disease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P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ilot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G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rant program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  <w:t>Cho (P</w:t>
      </w:r>
      <w:r w:rsidR="00D84BAC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.I.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) Chan (Co-Inv) Easley (Col)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</w:r>
      <w:r w:rsidR="008B612F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5/01/2018-</w:t>
      </w:r>
      <w:r w:rsidR="008B612F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4/30/2019</w:t>
      </w:r>
    </w:p>
    <w:p w14:paraId="150E4846" w14:textId="35C74F39" w:rsidR="007F497E" w:rsidRPr="007F497E" w:rsidRDefault="000D7A93" w:rsidP="007F497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Udall Center of Excellence for Parkinson’s Disease Research</w:t>
      </w:r>
    </w:p>
    <w:p w14:paraId="5FF768F0" w14:textId="61CD1E13" w:rsidR="007F497E" w:rsidRPr="007F497E" w:rsidRDefault="002228A8" w:rsidP="002228A8">
      <w:pPr>
        <w:widowControl w:val="0"/>
        <w:autoSpaceDE w:val="0"/>
        <w:autoSpaceDN w:val="0"/>
        <w:adjustRightInd w:val="0"/>
        <w:spacing w:after="0" w:line="240" w:lineRule="auto"/>
        <w:ind w:right="2250"/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Title: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An </w:t>
      </w:r>
      <w:r w:rsidR="007F497E" w:rsidRPr="007F497E">
        <w:rPr>
          <w:rFonts w:ascii="Arial" w:eastAsia="Times New Roman" w:hAnsi="Arial" w:cs="Arial"/>
          <w:bCs/>
          <w:i/>
          <w:color w:val="000000"/>
          <w:sz w:val="20"/>
          <w:szCs w:val="20"/>
          <w:lang w:eastAsia="en-US"/>
        </w:rPr>
        <w:t xml:space="preserve">in vitro </w:t>
      </w:r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spermatogenesis model to study paternal germline polyglutamine instability in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Huntington’s disease</w:t>
      </w:r>
    </w:p>
    <w:p w14:paraId="5C7A4386" w14:textId="03411848" w:rsidR="007F497E" w:rsidRPr="007F497E" w:rsidRDefault="00DB40C0" w:rsidP="006E2C62">
      <w:pPr>
        <w:widowControl w:val="0"/>
        <w:autoSpaceDE w:val="0"/>
        <w:autoSpaceDN w:val="0"/>
        <w:adjustRightInd w:val="0"/>
        <w:spacing w:after="0" w:line="240" w:lineRule="auto"/>
        <w:ind w:left="720" w:right="2160" w:hanging="720"/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Role: </w:t>
      </w:r>
      <w:r w:rsidR="002228A8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As a </w:t>
      </w:r>
      <w:r w:rsidR="0011598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PI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of the grant, t</w:t>
      </w:r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he goal of this project </w:t>
      </w:r>
      <w:r w:rsidR="00CF1BBD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was</w:t>
      </w:r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to develop a platform to discover chemicals or environmental factors that could influence </w:t>
      </w:r>
      <w:proofErr w:type="spellStart"/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polyQ</w:t>
      </w:r>
      <w:proofErr w:type="spellEnd"/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stability using our novel </w:t>
      </w:r>
      <w:r w:rsidR="00CF1BBD" w:rsidRPr="00CF1BBD">
        <w:rPr>
          <w:rFonts w:ascii="Arial" w:eastAsia="Times New Roman" w:hAnsi="Arial" w:cs="Arial"/>
          <w:bCs/>
          <w:i/>
          <w:color w:val="000000"/>
          <w:sz w:val="20"/>
          <w:szCs w:val="20"/>
          <w:lang w:eastAsia="en-US"/>
        </w:rPr>
        <w:t>in vitro</w:t>
      </w:r>
      <w:r w:rsidR="00CF1BBD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spermatogenesis </w:t>
      </w:r>
      <w:r w:rsidR="007F497E"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model, hence eliminating disease “anticipation” in future generations.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I wrote the grant, was the </w:t>
      </w:r>
      <w:r w:rsidR="00D84BAC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primary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person to produce data</w:t>
      </w:r>
      <w:r w:rsidR="0011598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and am in the process of writing the draft for publication. </w:t>
      </w:r>
    </w:p>
    <w:p w14:paraId="597D4511" w14:textId="795EECA6" w:rsidR="007F497E" w:rsidRPr="007F497E" w:rsidRDefault="007F497E" w:rsidP="00D84BAC">
      <w:pPr>
        <w:widowControl w:val="0"/>
        <w:tabs>
          <w:tab w:val="left" w:pos="3960"/>
          <w:tab w:val="left" w:pos="4320"/>
          <w:tab w:val="right" w:pos="108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2</w:t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R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2</w:t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4</w:t>
      </w:r>
      <w:r w:rsidRPr="007F497E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D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1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9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30</w:t>
      </w:r>
      <w:r w:rsidRPr="007F497E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en-US"/>
        </w:rPr>
        <w:t>-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1</w:t>
      </w:r>
      <w:r w:rsidRPr="007F497E">
        <w:rPr>
          <w:rFonts w:ascii="Arial" w:eastAsia="Times New Roman" w:hAnsi="Arial" w:cs="Arial"/>
          <w:bCs/>
          <w:color w:val="000000"/>
          <w:spacing w:val="2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bCs/>
          <w:color w:val="000000"/>
          <w:spacing w:val="-8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1</w:t>
      </w:r>
      <w:r w:rsidRPr="007F497E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en-US"/>
        </w:rPr>
        <w:tab/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C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h</w:t>
      </w:r>
      <w:r w:rsidRPr="007F497E">
        <w:rPr>
          <w:rFonts w:ascii="Arial" w:eastAsia="Times New Roman" w:hAnsi="Arial" w:cs="Arial"/>
          <w:bCs/>
          <w:color w:val="000000"/>
          <w:spacing w:val="-1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n (</w:t>
      </w:r>
      <w:proofErr w:type="gramStart"/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PI)   </w:t>
      </w:r>
      <w:proofErr w:type="gramEnd"/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                                                             </w:t>
      </w:r>
      <w:r w:rsidR="004D28B7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</w:r>
      <w:r w:rsidR="008B612F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3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/01/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-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</w:t>
      </w:r>
      <w:r w:rsidRPr="007F497E">
        <w:rPr>
          <w:rFonts w:ascii="Arial" w:eastAsia="Times New Roman" w:hAnsi="Arial" w:cs="Arial"/>
          <w:color w:val="000000"/>
          <w:spacing w:val="-3"/>
          <w:sz w:val="20"/>
          <w:szCs w:val="20"/>
          <w:lang w:eastAsia="en-US"/>
        </w:rPr>
        <w:t>2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/31/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0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18</w:t>
      </w:r>
    </w:p>
    <w:p w14:paraId="35CF91C4" w14:textId="68CBE1A7" w:rsidR="007F497E" w:rsidRPr="007F497E" w:rsidRDefault="002228A8" w:rsidP="002228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 xml:space="preserve">Title: </w:t>
      </w:r>
      <w:r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ab/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T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r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a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n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sg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e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n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i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c</w:t>
      </w:r>
      <w:r w:rsidR="007F497E" w:rsidRPr="007F497E"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en-US"/>
        </w:rPr>
        <w:t xml:space="preserve"> 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H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u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n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t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i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n</w:t>
      </w:r>
      <w:r w:rsidR="007F497E" w:rsidRPr="007F497E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eastAsia="en-US"/>
        </w:rPr>
        <w:t>g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t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o</w:t>
      </w:r>
      <w:r w:rsidR="007F497E" w:rsidRPr="007F497E"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en-US"/>
        </w:rPr>
        <w:t>n</w:t>
      </w:r>
      <w:r w:rsidR="007F497E" w:rsidRPr="007F497E">
        <w:rPr>
          <w:rFonts w:ascii="Arial" w:eastAsia="Times New Roman" w:hAnsi="Arial" w:cs="Arial"/>
          <w:iCs/>
          <w:color w:val="000000"/>
          <w:spacing w:val="-6"/>
          <w:sz w:val="20"/>
          <w:szCs w:val="20"/>
          <w:lang w:eastAsia="en-US"/>
        </w:rPr>
        <w:t>’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 xml:space="preserve"> 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d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is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e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a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se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 xml:space="preserve"> m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o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n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key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 xml:space="preserve"> 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r</w:t>
      </w:r>
      <w:r w:rsidR="007F497E" w:rsidRPr="007F497E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eastAsia="en-US"/>
        </w:rPr>
        <w:t>e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so</w:t>
      </w:r>
      <w:r w:rsidR="007F497E"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u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r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ce</w:t>
      </w:r>
      <w:r w:rsidR="007F497E" w:rsidRPr="007F497E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en-US"/>
        </w:rPr>
        <w:t xml:space="preserve"> </w:t>
      </w:r>
      <w:r w:rsidR="007F497E"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(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T</w:t>
      </w:r>
      <w:r w:rsidR="00D84BAC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en-US"/>
        </w:rPr>
        <w:t>.H.D.M.R.</w:t>
      </w:r>
      <w:r w:rsidR="007F497E"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)</w:t>
      </w:r>
    </w:p>
    <w:p w14:paraId="7717D7F4" w14:textId="78E6E5B5" w:rsidR="007F497E" w:rsidRPr="007F497E" w:rsidRDefault="007F497E" w:rsidP="002228A8">
      <w:pPr>
        <w:widowControl w:val="0"/>
        <w:autoSpaceDE w:val="0"/>
        <w:autoSpaceDN w:val="0"/>
        <w:adjustRightInd w:val="0"/>
        <w:spacing w:after="0" w:line="240" w:lineRule="auto"/>
        <w:ind w:left="720" w:right="216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color w:val="000000"/>
          <w:spacing w:val="31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Trans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g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e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ni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c</w:t>
      </w:r>
      <w:r w:rsidRPr="007F497E">
        <w:rPr>
          <w:rFonts w:ascii="Arial" w:eastAsia="Times New Roman" w:hAnsi="Arial" w:cs="Arial"/>
          <w:iCs/>
          <w:color w:val="000000"/>
          <w:spacing w:val="25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H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u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t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i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g</w:t>
      </w:r>
      <w:r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t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iCs/>
          <w:color w:val="000000"/>
          <w:spacing w:val="-6"/>
          <w:sz w:val="20"/>
          <w:szCs w:val="20"/>
          <w:lang w:eastAsia="en-US"/>
        </w:rPr>
        <w:t>’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</w:t>
      </w:r>
      <w:r w:rsidRPr="007F497E">
        <w:rPr>
          <w:rFonts w:ascii="Arial" w:eastAsia="Times New Roman" w:hAnsi="Arial" w:cs="Arial"/>
          <w:iCs/>
          <w:color w:val="000000"/>
          <w:spacing w:val="27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Di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se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se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en-US"/>
        </w:rPr>
        <w:t>M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key</w:t>
      </w:r>
      <w:r w:rsidRPr="007F497E">
        <w:rPr>
          <w:rFonts w:ascii="Arial" w:eastAsia="Times New Roman" w:hAnsi="Arial" w:cs="Arial"/>
          <w:iCs/>
          <w:color w:val="000000"/>
          <w:spacing w:val="10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R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es</w:t>
      </w:r>
      <w:r w:rsidRPr="007F497E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urce</w:t>
      </w:r>
      <w:r w:rsidRPr="007F497E">
        <w:rPr>
          <w:rFonts w:ascii="Arial" w:eastAsia="Times New Roman" w:hAnsi="Arial" w:cs="Arial"/>
          <w:iCs/>
          <w:color w:val="000000"/>
          <w:spacing w:val="8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eastAsia="en-US"/>
        </w:rPr>
        <w:t>(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T</w:t>
      </w:r>
      <w:r w:rsidR="00D84BAC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eastAsia="en-US"/>
        </w:rPr>
        <w:t>.H.D.M.R.</w:t>
      </w:r>
      <w:r w:rsidRPr="007F497E">
        <w:rPr>
          <w:rFonts w:ascii="Arial" w:eastAsia="Times New Roman" w:hAnsi="Arial" w:cs="Arial"/>
          <w:iCs/>
          <w:color w:val="000000"/>
          <w:sz w:val="20"/>
          <w:szCs w:val="20"/>
          <w:lang w:eastAsia="en-US"/>
        </w:rPr>
        <w:t>)</w:t>
      </w:r>
      <w:r w:rsidRPr="007F497E">
        <w:rPr>
          <w:rFonts w:ascii="Arial" w:eastAsia="Times New Roman" w:hAnsi="Arial" w:cs="Arial"/>
          <w:iCs/>
          <w:color w:val="000000"/>
          <w:spacing w:val="13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pacing w:val="-3"/>
          <w:sz w:val="20"/>
          <w:szCs w:val="20"/>
          <w:lang w:eastAsia="en-US"/>
        </w:rPr>
        <w:t>w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as</w:t>
      </w:r>
      <w:r w:rsidRPr="007F497E">
        <w:rPr>
          <w:rFonts w:ascii="Arial" w:eastAsia="Times New Roman" w:hAnsi="Arial" w:cs="Arial"/>
          <w:color w:val="000000"/>
          <w:spacing w:val="11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estab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li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sh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e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Pr="007F497E">
        <w:rPr>
          <w:rFonts w:ascii="Arial" w:eastAsia="Times New Roman" w:hAnsi="Arial" w:cs="Arial"/>
          <w:color w:val="000000"/>
          <w:spacing w:val="10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t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color w:val="000000"/>
          <w:spacing w:val="9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pro</w:t>
      </w:r>
      <w:r w:rsidRPr="007F497E">
        <w:rPr>
          <w:rFonts w:ascii="Arial" w:eastAsia="Times New Roman" w:hAnsi="Arial" w:cs="Arial"/>
          <w:color w:val="000000"/>
          <w:spacing w:val="-2"/>
          <w:sz w:val="20"/>
          <w:szCs w:val="20"/>
          <w:lang w:eastAsia="en-US"/>
        </w:rPr>
        <w:t>v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i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de</w:t>
      </w:r>
      <w:r w:rsidRPr="007F497E">
        <w:rPr>
          <w:rFonts w:ascii="Arial" w:eastAsia="Times New Roman" w:hAnsi="Arial" w:cs="Arial"/>
          <w:color w:val="000000"/>
          <w:spacing w:val="10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color w:val="000000"/>
          <w:spacing w:val="10"/>
          <w:sz w:val="20"/>
          <w:szCs w:val="20"/>
          <w:lang w:eastAsia="en-US"/>
        </w:rPr>
        <w:t xml:space="preserve"> </w:t>
      </w:r>
      <w:r w:rsidR="00DB40C0"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h</w:t>
      </w:r>
      <w:r w:rsidR="00DB40C0"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i</w:t>
      </w:r>
      <w:r w:rsidR="00DB40C0" w:rsidRPr="007F497E">
        <w:rPr>
          <w:rFonts w:ascii="Arial" w:eastAsia="Times New Roman" w:hAnsi="Arial" w:cs="Arial"/>
          <w:color w:val="000000"/>
          <w:spacing w:val="2"/>
          <w:sz w:val="20"/>
          <w:szCs w:val="20"/>
          <w:lang w:eastAsia="en-US"/>
        </w:rPr>
        <w:t>g</w:t>
      </w:r>
      <w:r w:rsidR="00DB40C0"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h</w:t>
      </w:r>
      <w:r w:rsidR="00DB40C0" w:rsidRPr="007F497E">
        <w:rPr>
          <w:rFonts w:ascii="Arial" w:eastAsia="Times New Roman" w:hAnsi="Arial" w:cs="Arial"/>
          <w:color w:val="000000"/>
          <w:spacing w:val="8"/>
          <w:sz w:val="20"/>
          <w:szCs w:val="20"/>
          <w:lang w:eastAsia="en-US"/>
        </w:rPr>
        <w:t>-quality</w:t>
      </w:r>
      <w:r w:rsidRPr="007F497E">
        <w:rPr>
          <w:rFonts w:ascii="Arial" w:eastAsia="Times New Roman" w:hAnsi="Arial" w:cs="Arial"/>
          <w:color w:val="000000"/>
          <w:spacing w:val="8"/>
          <w:sz w:val="20"/>
          <w:szCs w:val="20"/>
          <w:lang w:eastAsia="en-US"/>
        </w:rPr>
        <w:t xml:space="preserve"> </w:t>
      </w:r>
      <w:r w:rsidR="0011598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HD</w:t>
      </w:r>
      <w:r w:rsidRPr="007F497E">
        <w:rPr>
          <w:rFonts w:ascii="Arial" w:eastAsia="Times New Roman" w:hAnsi="Arial" w:cs="Arial"/>
          <w:color w:val="000000"/>
          <w:spacing w:val="9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m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color w:val="000000"/>
          <w:spacing w:val="-3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color w:val="000000"/>
          <w:spacing w:val="2"/>
          <w:sz w:val="20"/>
          <w:szCs w:val="20"/>
          <w:lang w:eastAsia="en-US"/>
        </w:rPr>
        <w:t>k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ey</w:t>
      </w:r>
      <w:r w:rsidRPr="007F497E">
        <w:rPr>
          <w:rFonts w:ascii="Arial" w:eastAsia="Times New Roman" w:hAnsi="Arial" w:cs="Arial"/>
          <w:color w:val="000000"/>
          <w:spacing w:val="8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m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d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el</w:t>
      </w:r>
      <w:r w:rsidRPr="007F497E">
        <w:rPr>
          <w:rFonts w:ascii="Arial" w:eastAsia="Times New Roman" w:hAnsi="Arial" w:cs="Arial"/>
          <w:color w:val="000000"/>
          <w:spacing w:val="13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Pr="007F497E">
        <w:rPr>
          <w:rFonts w:ascii="Arial" w:eastAsia="Times New Roman" w:hAnsi="Arial" w:cs="Arial"/>
          <w:color w:val="000000"/>
          <w:spacing w:val="8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b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i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oma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t</w:t>
      </w:r>
      <w:r w:rsidRPr="007F497E">
        <w:rPr>
          <w:rFonts w:ascii="Arial" w:eastAsia="Times New Roman" w:hAnsi="Arial" w:cs="Arial"/>
          <w:color w:val="000000"/>
          <w:spacing w:val="-3"/>
          <w:sz w:val="20"/>
          <w:szCs w:val="20"/>
          <w:lang w:eastAsia="en-US"/>
        </w:rPr>
        <w:t>e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r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i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l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Pr="007F497E">
        <w:rPr>
          <w:rFonts w:ascii="Arial" w:eastAsia="Times New Roman" w:hAnsi="Arial" w:cs="Arial"/>
          <w:color w:val="000000"/>
          <w:spacing w:val="9"/>
          <w:sz w:val="20"/>
          <w:szCs w:val="20"/>
          <w:lang w:eastAsia="en-US"/>
        </w:rPr>
        <w:t xml:space="preserve"> 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f</w:t>
      </w:r>
      <w:r w:rsidRPr="007F497E">
        <w:rPr>
          <w:rFonts w:ascii="Arial" w:eastAsia="Times New Roman" w:hAnsi="Arial" w:cs="Arial"/>
          <w:color w:val="000000"/>
          <w:spacing w:val="-3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r 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i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</w:t>
      </w:r>
      <w:r w:rsidRPr="007F497E">
        <w:rPr>
          <w:rFonts w:ascii="Arial" w:eastAsia="Times New Roman" w:hAnsi="Arial" w:cs="Arial"/>
          <w:color w:val="000000"/>
          <w:spacing w:val="-3"/>
          <w:sz w:val="20"/>
          <w:szCs w:val="20"/>
          <w:lang w:eastAsia="en-US"/>
        </w:rPr>
        <w:t>v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esti</w:t>
      </w:r>
      <w:r w:rsidRPr="007F497E">
        <w:rPr>
          <w:rFonts w:ascii="Arial" w:eastAsia="Times New Roman" w:hAnsi="Arial" w:cs="Arial"/>
          <w:color w:val="000000"/>
          <w:spacing w:val="2"/>
          <w:sz w:val="20"/>
          <w:szCs w:val="20"/>
          <w:lang w:eastAsia="en-US"/>
        </w:rPr>
        <w:t>g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ato</w:t>
      </w:r>
      <w:r w:rsidRPr="007F497E">
        <w:rPr>
          <w:rFonts w:ascii="Arial" w:eastAsia="Times New Roman" w:hAnsi="Arial" w:cs="Arial"/>
          <w:color w:val="000000"/>
          <w:spacing w:val="1"/>
          <w:sz w:val="20"/>
          <w:szCs w:val="20"/>
          <w:lang w:eastAsia="en-US"/>
        </w:rPr>
        <w:t>r</w:t>
      </w:r>
      <w:r w:rsidRPr="007F497E">
        <w:rPr>
          <w:rFonts w:ascii="Arial" w:eastAsia="Times New Roman" w:hAnsi="Arial" w:cs="Arial"/>
          <w:color w:val="000000"/>
          <w:spacing w:val="-2"/>
          <w:sz w:val="20"/>
          <w:szCs w:val="20"/>
          <w:lang w:eastAsia="en-US"/>
        </w:rPr>
        <w:t>s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14:paraId="36650FB7" w14:textId="734D4630" w:rsidR="007F497E" w:rsidRPr="006E2C62" w:rsidRDefault="007F497E" w:rsidP="006E2C62">
      <w:pPr>
        <w:widowControl w:val="0"/>
        <w:autoSpaceDE w:val="0"/>
        <w:autoSpaceDN w:val="0"/>
        <w:adjustRightInd w:val="0"/>
        <w:spacing w:after="0" w:line="240" w:lineRule="auto"/>
        <w:ind w:left="720" w:right="2160" w:hanging="720"/>
        <w:rPr>
          <w:rFonts w:ascii="Arial" w:eastAsia="Times New Roman" w:hAnsi="Arial" w:cs="Times New Roman"/>
          <w:bCs/>
          <w:sz w:val="20"/>
          <w:szCs w:val="20"/>
          <w:lang w:eastAsia="en-US"/>
        </w:rPr>
      </w:pP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R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</w:t>
      </w:r>
      <w:r w:rsidRPr="007F497E">
        <w:rPr>
          <w:rFonts w:ascii="Arial" w:eastAsia="Times New Roman" w:hAnsi="Arial" w:cs="Arial"/>
          <w:color w:val="000000"/>
          <w:spacing w:val="-1"/>
          <w:sz w:val="20"/>
          <w:szCs w:val="20"/>
          <w:lang w:eastAsia="en-US"/>
        </w:rPr>
        <w:t>l</w:t>
      </w:r>
      <w:r w:rsidRPr="007F497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e:</w:t>
      </w:r>
      <w:r w:rsidRPr="007F497E">
        <w:rPr>
          <w:rFonts w:ascii="Arial" w:eastAsia="Times New Roman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="002228A8">
        <w:rPr>
          <w:rFonts w:ascii="Arial" w:eastAsia="Times New Roman" w:hAnsi="Arial" w:cs="Arial"/>
          <w:color w:val="000000"/>
          <w:spacing w:val="2"/>
          <w:sz w:val="20"/>
          <w:szCs w:val="20"/>
          <w:lang w:eastAsia="en-US"/>
        </w:rPr>
        <w:tab/>
      </w:r>
      <w:r w:rsidR="00DB40C0">
        <w:rPr>
          <w:rFonts w:ascii="Arial" w:eastAsia="Times New Roman" w:hAnsi="Arial" w:cs="Arial"/>
          <w:color w:val="000000"/>
          <w:spacing w:val="2"/>
          <w:sz w:val="20"/>
          <w:szCs w:val="20"/>
          <w:lang w:eastAsia="en-US"/>
        </w:rPr>
        <w:t>As a p</w:t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 xml:space="preserve">ostdoctoral </w:t>
      </w:r>
      <w:r w:rsidR="00DB40C0">
        <w:rPr>
          <w:rFonts w:ascii="Arial" w:eastAsia="Times New Roman" w:hAnsi="Arial" w:cs="Times New Roman"/>
          <w:sz w:val="20"/>
          <w:szCs w:val="20"/>
          <w:lang w:eastAsia="en-US"/>
        </w:rPr>
        <w:t>f</w:t>
      </w:r>
      <w:r w:rsidRPr="007F497E">
        <w:rPr>
          <w:rFonts w:ascii="Arial" w:eastAsia="Times New Roman" w:hAnsi="Arial" w:cs="Times New Roman"/>
          <w:sz w:val="20"/>
          <w:szCs w:val="20"/>
          <w:lang w:eastAsia="en-US"/>
        </w:rPr>
        <w:t>ellow</w:t>
      </w:r>
      <w:r w:rsidR="00DB40C0">
        <w:rPr>
          <w:rFonts w:ascii="Arial" w:eastAsia="Times New Roman" w:hAnsi="Arial" w:cs="Times New Roman"/>
          <w:sz w:val="20"/>
          <w:szCs w:val="20"/>
          <w:lang w:eastAsia="en-US"/>
        </w:rPr>
        <w:t>, I maintained samples and provide support for the resource.</w:t>
      </w:r>
      <w:r w:rsidR="0011598E">
        <w:rPr>
          <w:rFonts w:ascii="Arial" w:eastAsia="Times New Roman" w:hAnsi="Arial" w:cs="Times New Roman"/>
          <w:sz w:val="20"/>
          <w:szCs w:val="20"/>
          <w:lang w:eastAsia="en-US"/>
        </w:rPr>
        <w:t xml:space="preserve"> Also, I was responsible for maintaining record</w:t>
      </w:r>
      <w:r w:rsidR="00CF1BBD">
        <w:rPr>
          <w:rFonts w:ascii="Arial" w:eastAsia="Times New Roman" w:hAnsi="Arial" w:cs="Times New Roman"/>
          <w:sz w:val="20"/>
          <w:szCs w:val="20"/>
          <w:lang w:eastAsia="en-US"/>
        </w:rPr>
        <w:t>s</w:t>
      </w:r>
      <w:r w:rsidR="0011598E">
        <w:rPr>
          <w:rFonts w:ascii="Arial" w:eastAsia="Times New Roman" w:hAnsi="Arial" w:cs="Times New Roman"/>
          <w:sz w:val="20"/>
          <w:szCs w:val="20"/>
          <w:lang w:eastAsia="en-US"/>
        </w:rPr>
        <w:t xml:space="preserve"> and database.</w:t>
      </w:r>
    </w:p>
    <w:p w14:paraId="0733B201" w14:textId="01035BD0" w:rsidR="00CE5C76" w:rsidRPr="00CE5C76" w:rsidRDefault="00CE5C76" w:rsidP="00D84BAC">
      <w:pPr>
        <w:pStyle w:val="DataField11pt-Single"/>
        <w:tabs>
          <w:tab w:val="left" w:pos="3960"/>
          <w:tab w:val="right" w:pos="10800"/>
        </w:tabs>
        <w:rPr>
          <w:rStyle w:val="Strong"/>
          <w:b w:val="0"/>
          <w:bCs w:val="0"/>
          <w:sz w:val="20"/>
          <w:szCs w:val="20"/>
        </w:rPr>
      </w:pPr>
      <w:r w:rsidRPr="00CE5C76">
        <w:rPr>
          <w:rStyle w:val="Strong"/>
          <w:b w:val="0"/>
          <w:bCs w:val="0"/>
          <w:sz w:val="20"/>
          <w:szCs w:val="20"/>
        </w:rPr>
        <w:t>1R21NS084163-01</w:t>
      </w:r>
      <w:r w:rsidR="002C3C36">
        <w:rPr>
          <w:rStyle w:val="Strong"/>
          <w:b w:val="0"/>
          <w:bCs w:val="0"/>
          <w:sz w:val="20"/>
          <w:szCs w:val="20"/>
        </w:rPr>
        <w:tab/>
      </w:r>
      <w:r w:rsidRPr="00CE5C76">
        <w:rPr>
          <w:rStyle w:val="Strong"/>
          <w:b w:val="0"/>
          <w:bCs w:val="0"/>
          <w:sz w:val="20"/>
          <w:szCs w:val="20"/>
        </w:rPr>
        <w:t>Chan (P</w:t>
      </w:r>
      <w:r w:rsidR="00D84BAC">
        <w:rPr>
          <w:rStyle w:val="Strong"/>
          <w:b w:val="0"/>
          <w:bCs w:val="0"/>
          <w:sz w:val="20"/>
          <w:szCs w:val="20"/>
        </w:rPr>
        <w:t>.I.</w:t>
      </w:r>
      <w:r>
        <w:rPr>
          <w:rStyle w:val="Strong"/>
          <w:b w:val="0"/>
          <w:bCs w:val="0"/>
          <w:sz w:val="20"/>
          <w:szCs w:val="20"/>
        </w:rPr>
        <w:t>)</w:t>
      </w:r>
      <w:r>
        <w:rPr>
          <w:rStyle w:val="Strong"/>
          <w:b w:val="0"/>
          <w:bCs w:val="0"/>
          <w:sz w:val="20"/>
          <w:szCs w:val="20"/>
        </w:rPr>
        <w:tab/>
      </w:r>
      <w:r w:rsidRPr="00CE5C76">
        <w:rPr>
          <w:rStyle w:val="Strong"/>
          <w:b w:val="0"/>
          <w:bCs w:val="0"/>
          <w:sz w:val="20"/>
          <w:szCs w:val="20"/>
        </w:rPr>
        <w:t xml:space="preserve"> 07/10/2013-06/</w:t>
      </w:r>
      <w:r w:rsidR="008B612F">
        <w:rPr>
          <w:rStyle w:val="Strong"/>
          <w:b w:val="0"/>
          <w:bCs w:val="0"/>
          <w:sz w:val="20"/>
          <w:szCs w:val="20"/>
        </w:rPr>
        <w:t>30/</w:t>
      </w:r>
      <w:r w:rsidRPr="00CE5C76">
        <w:rPr>
          <w:rStyle w:val="Strong"/>
          <w:b w:val="0"/>
          <w:bCs w:val="0"/>
          <w:sz w:val="20"/>
          <w:szCs w:val="20"/>
        </w:rPr>
        <w:t>2016</w:t>
      </w:r>
    </w:p>
    <w:p w14:paraId="65408470" w14:textId="1495A7AE" w:rsidR="00CE5C76" w:rsidRPr="00CE5C76" w:rsidRDefault="002C3C36" w:rsidP="00CE5C76">
      <w:pPr>
        <w:pStyle w:val="DataField11pt-Single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Title: </w:t>
      </w:r>
      <w:r>
        <w:rPr>
          <w:rStyle w:val="Strong"/>
          <w:b w:val="0"/>
          <w:bCs w:val="0"/>
          <w:sz w:val="20"/>
          <w:szCs w:val="20"/>
        </w:rPr>
        <w:tab/>
      </w:r>
      <w:r w:rsidR="00CE5C76" w:rsidRPr="00CE5C76">
        <w:rPr>
          <w:rStyle w:val="Strong"/>
          <w:b w:val="0"/>
          <w:bCs w:val="0"/>
          <w:sz w:val="20"/>
          <w:szCs w:val="20"/>
        </w:rPr>
        <w:t xml:space="preserve">A </w:t>
      </w:r>
      <w:r w:rsidR="0011598E">
        <w:rPr>
          <w:rStyle w:val="Strong"/>
          <w:b w:val="0"/>
          <w:bCs w:val="0"/>
          <w:sz w:val="20"/>
          <w:szCs w:val="20"/>
        </w:rPr>
        <w:t>g</w:t>
      </w:r>
      <w:r w:rsidR="00CE5C76" w:rsidRPr="00CE5C76">
        <w:rPr>
          <w:rStyle w:val="Strong"/>
          <w:b w:val="0"/>
          <w:bCs w:val="0"/>
          <w:sz w:val="20"/>
          <w:szCs w:val="20"/>
        </w:rPr>
        <w:t xml:space="preserve">ene and </w:t>
      </w:r>
      <w:r w:rsidR="0011598E">
        <w:rPr>
          <w:rStyle w:val="Strong"/>
          <w:b w:val="0"/>
          <w:bCs w:val="0"/>
          <w:sz w:val="20"/>
          <w:szCs w:val="20"/>
        </w:rPr>
        <w:t>progenitor cell</w:t>
      </w:r>
      <w:r w:rsidR="00CE5C76" w:rsidRPr="00CE5C76">
        <w:rPr>
          <w:rStyle w:val="Strong"/>
          <w:b w:val="0"/>
          <w:bCs w:val="0"/>
          <w:sz w:val="20"/>
          <w:szCs w:val="20"/>
        </w:rPr>
        <w:t xml:space="preserve"> </w:t>
      </w:r>
      <w:r w:rsidR="0011598E">
        <w:rPr>
          <w:rStyle w:val="Strong"/>
          <w:b w:val="0"/>
          <w:bCs w:val="0"/>
          <w:sz w:val="20"/>
          <w:szCs w:val="20"/>
        </w:rPr>
        <w:t>t</w:t>
      </w:r>
      <w:r w:rsidR="00CE5C76" w:rsidRPr="00CE5C76">
        <w:rPr>
          <w:rStyle w:val="Strong"/>
          <w:b w:val="0"/>
          <w:bCs w:val="0"/>
          <w:sz w:val="20"/>
          <w:szCs w:val="20"/>
        </w:rPr>
        <w:t xml:space="preserve">herapy in Huntington’s Disease </w:t>
      </w:r>
      <w:r w:rsidR="0011598E">
        <w:rPr>
          <w:rStyle w:val="Strong"/>
          <w:b w:val="0"/>
          <w:bCs w:val="0"/>
          <w:sz w:val="20"/>
          <w:szCs w:val="20"/>
        </w:rPr>
        <w:t>m</w:t>
      </w:r>
      <w:r w:rsidR="00CE5C76" w:rsidRPr="00CE5C76">
        <w:rPr>
          <w:rStyle w:val="Strong"/>
          <w:b w:val="0"/>
          <w:bCs w:val="0"/>
          <w:sz w:val="20"/>
          <w:szCs w:val="20"/>
        </w:rPr>
        <w:t>ice</w:t>
      </w:r>
    </w:p>
    <w:p w14:paraId="3D7F4913" w14:textId="3350EC23" w:rsidR="00CE5C76" w:rsidRDefault="002C3C36" w:rsidP="006E2C62">
      <w:pPr>
        <w:pStyle w:val="DataField11pt-Single"/>
        <w:ind w:left="720" w:right="2160" w:hanging="72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Role: </w:t>
      </w:r>
      <w:r>
        <w:rPr>
          <w:rStyle w:val="Strong"/>
          <w:b w:val="0"/>
          <w:bCs w:val="0"/>
          <w:sz w:val="20"/>
          <w:szCs w:val="20"/>
        </w:rPr>
        <w:tab/>
        <w:t>As a postdoctoral fellow, t</w:t>
      </w:r>
      <w:r w:rsidR="00CE5C76" w:rsidRPr="00CE5C76">
        <w:rPr>
          <w:rStyle w:val="Strong"/>
          <w:b w:val="0"/>
          <w:bCs w:val="0"/>
          <w:sz w:val="20"/>
          <w:szCs w:val="20"/>
        </w:rPr>
        <w:t>h</w:t>
      </w:r>
      <w:r w:rsidR="00D84BAC">
        <w:rPr>
          <w:rStyle w:val="Strong"/>
          <w:b w:val="0"/>
          <w:bCs w:val="0"/>
          <w:sz w:val="20"/>
          <w:szCs w:val="20"/>
        </w:rPr>
        <w:t>is study aim</w:t>
      </w:r>
      <w:r w:rsidR="00CF1BBD">
        <w:rPr>
          <w:rStyle w:val="Strong"/>
          <w:b w:val="0"/>
          <w:bCs w:val="0"/>
          <w:sz w:val="20"/>
          <w:szCs w:val="20"/>
        </w:rPr>
        <w:t>ed</w:t>
      </w:r>
      <w:r w:rsidR="00CE5C76" w:rsidRPr="00CE5C76">
        <w:rPr>
          <w:rStyle w:val="Strong"/>
          <w:b w:val="0"/>
          <w:bCs w:val="0"/>
          <w:sz w:val="20"/>
          <w:szCs w:val="20"/>
        </w:rPr>
        <w:t xml:space="preserve"> to evaluate </w:t>
      </w:r>
      <w:r w:rsidR="00D84BAC">
        <w:rPr>
          <w:rStyle w:val="Strong"/>
          <w:b w:val="0"/>
          <w:bCs w:val="0"/>
          <w:sz w:val="20"/>
          <w:szCs w:val="20"/>
        </w:rPr>
        <w:t xml:space="preserve">the </w:t>
      </w:r>
      <w:r w:rsidR="00CE5C76" w:rsidRPr="00CE5C76">
        <w:rPr>
          <w:rStyle w:val="Strong"/>
          <w:b w:val="0"/>
          <w:bCs w:val="0"/>
          <w:sz w:val="20"/>
          <w:szCs w:val="20"/>
        </w:rPr>
        <w:t>therapeutic efficacy of nonhuman primate neural progenitor cells in</w:t>
      </w:r>
      <w:r>
        <w:rPr>
          <w:rStyle w:val="Strong"/>
          <w:b w:val="0"/>
          <w:bCs w:val="0"/>
          <w:sz w:val="20"/>
          <w:szCs w:val="20"/>
        </w:rPr>
        <w:t xml:space="preserve"> </w:t>
      </w:r>
      <w:r w:rsidR="00CE5C76" w:rsidRPr="00CE5C76">
        <w:rPr>
          <w:rStyle w:val="Strong"/>
          <w:b w:val="0"/>
          <w:bCs w:val="0"/>
          <w:sz w:val="20"/>
          <w:szCs w:val="20"/>
        </w:rPr>
        <w:t>Huntington’s disease mice</w:t>
      </w:r>
      <w:r>
        <w:rPr>
          <w:rStyle w:val="Strong"/>
          <w:b w:val="0"/>
          <w:bCs w:val="0"/>
          <w:sz w:val="20"/>
          <w:szCs w:val="20"/>
        </w:rPr>
        <w:t>. I produced data and prepared the manuscript.</w:t>
      </w:r>
    </w:p>
    <w:p w14:paraId="4FED017A" w14:textId="27BBC960" w:rsidR="002C3C36" w:rsidRPr="002C3C36" w:rsidRDefault="002C3C36" w:rsidP="006E2C62">
      <w:pPr>
        <w:pStyle w:val="DataField11pt-Single"/>
        <w:tabs>
          <w:tab w:val="left" w:pos="4320"/>
          <w:tab w:val="right" w:pos="10800"/>
        </w:tabs>
        <w:rPr>
          <w:rStyle w:val="Strong"/>
          <w:b w:val="0"/>
          <w:bCs w:val="0"/>
          <w:sz w:val="20"/>
          <w:szCs w:val="20"/>
        </w:rPr>
      </w:pPr>
      <w:r w:rsidRPr="002C3C36">
        <w:rPr>
          <w:rStyle w:val="Strong"/>
          <w:b w:val="0"/>
          <w:bCs w:val="0"/>
          <w:sz w:val="20"/>
          <w:szCs w:val="20"/>
        </w:rPr>
        <w:t>1R01NS064991-01</w:t>
      </w:r>
      <w:r w:rsidRPr="002C3C36">
        <w:rPr>
          <w:rStyle w:val="Strong"/>
          <w:b w:val="0"/>
          <w:bCs w:val="0"/>
          <w:sz w:val="20"/>
          <w:szCs w:val="20"/>
        </w:rPr>
        <w:tab/>
        <w:t>Chan (P</w:t>
      </w:r>
      <w:r w:rsidR="00D84BAC">
        <w:rPr>
          <w:rStyle w:val="Strong"/>
          <w:b w:val="0"/>
          <w:bCs w:val="0"/>
          <w:sz w:val="20"/>
          <w:szCs w:val="20"/>
        </w:rPr>
        <w:t>.I.</w:t>
      </w:r>
      <w:r w:rsidRPr="002C3C36">
        <w:rPr>
          <w:rStyle w:val="Strong"/>
          <w:b w:val="0"/>
          <w:bCs w:val="0"/>
          <w:sz w:val="20"/>
          <w:szCs w:val="20"/>
        </w:rPr>
        <w:t>)</w:t>
      </w:r>
      <w:r>
        <w:rPr>
          <w:rStyle w:val="Strong"/>
          <w:b w:val="0"/>
          <w:bCs w:val="0"/>
          <w:sz w:val="20"/>
          <w:szCs w:val="20"/>
        </w:rPr>
        <w:tab/>
      </w:r>
      <w:r w:rsidRPr="002C3C36">
        <w:rPr>
          <w:rStyle w:val="Strong"/>
          <w:b w:val="0"/>
          <w:bCs w:val="0"/>
          <w:sz w:val="20"/>
          <w:szCs w:val="20"/>
        </w:rPr>
        <w:t>05/01/2009-04/30/2014</w:t>
      </w:r>
    </w:p>
    <w:p w14:paraId="525E73EB" w14:textId="4367BDC5" w:rsidR="002C3C36" w:rsidRPr="002C3C36" w:rsidRDefault="002C3C36" w:rsidP="002C3C36">
      <w:pPr>
        <w:pStyle w:val="DataField11pt-Single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Title: </w:t>
      </w:r>
      <w:r>
        <w:rPr>
          <w:rStyle w:val="Strong"/>
          <w:b w:val="0"/>
          <w:bCs w:val="0"/>
          <w:sz w:val="20"/>
          <w:szCs w:val="20"/>
        </w:rPr>
        <w:tab/>
      </w:r>
      <w:r w:rsidRPr="002C3C36">
        <w:rPr>
          <w:rStyle w:val="Strong"/>
          <w:b w:val="0"/>
          <w:bCs w:val="0"/>
          <w:sz w:val="20"/>
          <w:szCs w:val="20"/>
        </w:rPr>
        <w:t xml:space="preserve">Monitoring </w:t>
      </w:r>
      <w:r w:rsidR="0011598E">
        <w:rPr>
          <w:rStyle w:val="Strong"/>
          <w:b w:val="0"/>
          <w:bCs w:val="0"/>
          <w:sz w:val="20"/>
          <w:szCs w:val="20"/>
        </w:rPr>
        <w:t>s</w:t>
      </w:r>
      <w:r w:rsidRPr="002C3C36">
        <w:rPr>
          <w:rStyle w:val="Strong"/>
          <w:b w:val="0"/>
          <w:bCs w:val="0"/>
          <w:sz w:val="20"/>
          <w:szCs w:val="20"/>
        </w:rPr>
        <w:t xml:space="preserve">tem </w:t>
      </w:r>
      <w:r w:rsidR="0011598E">
        <w:rPr>
          <w:rStyle w:val="Strong"/>
          <w:b w:val="0"/>
          <w:bCs w:val="0"/>
          <w:sz w:val="20"/>
          <w:szCs w:val="20"/>
        </w:rPr>
        <w:t>c</w:t>
      </w:r>
      <w:r w:rsidRPr="002C3C36">
        <w:rPr>
          <w:rStyle w:val="Strong"/>
          <w:b w:val="0"/>
          <w:bCs w:val="0"/>
          <w:sz w:val="20"/>
          <w:szCs w:val="20"/>
        </w:rPr>
        <w:t xml:space="preserve">ell </w:t>
      </w:r>
      <w:r w:rsidR="0011598E">
        <w:rPr>
          <w:rStyle w:val="Strong"/>
          <w:b w:val="0"/>
          <w:bCs w:val="0"/>
          <w:sz w:val="20"/>
          <w:szCs w:val="20"/>
        </w:rPr>
        <w:t>g</w:t>
      </w:r>
      <w:r w:rsidRPr="002C3C36">
        <w:rPr>
          <w:rStyle w:val="Strong"/>
          <w:b w:val="0"/>
          <w:bCs w:val="0"/>
          <w:sz w:val="20"/>
          <w:szCs w:val="20"/>
        </w:rPr>
        <w:t xml:space="preserve">rafts </w:t>
      </w:r>
      <w:r w:rsidR="0011598E">
        <w:rPr>
          <w:rStyle w:val="Strong"/>
          <w:b w:val="0"/>
          <w:bCs w:val="0"/>
          <w:sz w:val="20"/>
          <w:szCs w:val="20"/>
        </w:rPr>
        <w:t>u</w:t>
      </w:r>
      <w:r w:rsidRPr="002C3C36">
        <w:rPr>
          <w:rStyle w:val="Strong"/>
          <w:b w:val="0"/>
          <w:bCs w:val="0"/>
          <w:sz w:val="20"/>
          <w:szCs w:val="20"/>
        </w:rPr>
        <w:t xml:space="preserve">sing </w:t>
      </w:r>
      <w:r w:rsidR="0011598E">
        <w:rPr>
          <w:rStyle w:val="Strong"/>
          <w:b w:val="0"/>
          <w:bCs w:val="0"/>
          <w:sz w:val="20"/>
          <w:szCs w:val="20"/>
        </w:rPr>
        <w:t>a</w:t>
      </w:r>
      <w:r w:rsidRPr="002C3C36">
        <w:rPr>
          <w:rStyle w:val="Strong"/>
          <w:b w:val="0"/>
          <w:bCs w:val="0"/>
          <w:sz w:val="20"/>
          <w:szCs w:val="20"/>
        </w:rPr>
        <w:t xml:space="preserve"> </w:t>
      </w:r>
      <w:r w:rsidR="0011598E">
        <w:rPr>
          <w:rStyle w:val="Strong"/>
          <w:b w:val="0"/>
          <w:bCs w:val="0"/>
          <w:sz w:val="20"/>
          <w:szCs w:val="20"/>
        </w:rPr>
        <w:t>n</w:t>
      </w:r>
      <w:r w:rsidRPr="002C3C36">
        <w:rPr>
          <w:rStyle w:val="Strong"/>
          <w:b w:val="0"/>
          <w:bCs w:val="0"/>
          <w:sz w:val="20"/>
          <w:szCs w:val="20"/>
        </w:rPr>
        <w:t xml:space="preserve">ovel </w:t>
      </w:r>
      <w:r w:rsidR="0011598E">
        <w:rPr>
          <w:rStyle w:val="Strong"/>
          <w:b w:val="0"/>
          <w:bCs w:val="0"/>
          <w:sz w:val="20"/>
          <w:szCs w:val="20"/>
        </w:rPr>
        <w:t>MRI</w:t>
      </w:r>
      <w:r w:rsidRPr="002C3C36">
        <w:rPr>
          <w:rStyle w:val="Strong"/>
          <w:b w:val="0"/>
          <w:bCs w:val="0"/>
          <w:sz w:val="20"/>
          <w:szCs w:val="20"/>
        </w:rPr>
        <w:t xml:space="preserve"> Reporter</w:t>
      </w:r>
    </w:p>
    <w:p w14:paraId="5396F6FF" w14:textId="5BD0C016" w:rsidR="002C3C36" w:rsidRPr="002C3C36" w:rsidRDefault="002C3C36" w:rsidP="00CF1BBD">
      <w:pPr>
        <w:pStyle w:val="DataField11pt-Single"/>
        <w:spacing w:after="160"/>
        <w:ind w:left="720" w:right="2246" w:hanging="720"/>
        <w:rPr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Role: </w:t>
      </w:r>
      <w:r>
        <w:rPr>
          <w:rStyle w:val="Strong"/>
          <w:b w:val="0"/>
          <w:bCs w:val="0"/>
          <w:sz w:val="20"/>
          <w:szCs w:val="20"/>
        </w:rPr>
        <w:tab/>
        <w:t>I maintained, characterized, and generated cell-lines. Also, I conducted</w:t>
      </w:r>
      <w:r w:rsidR="00D84BAC">
        <w:rPr>
          <w:rStyle w:val="Strong"/>
          <w:b w:val="0"/>
          <w:bCs w:val="0"/>
          <w:sz w:val="20"/>
          <w:szCs w:val="20"/>
        </w:rPr>
        <w:t xml:space="preserve"> </w:t>
      </w:r>
      <w:r>
        <w:rPr>
          <w:rStyle w:val="Strong"/>
          <w:b w:val="0"/>
          <w:bCs w:val="0"/>
          <w:sz w:val="20"/>
          <w:szCs w:val="20"/>
        </w:rPr>
        <w:t xml:space="preserve">animal study grafting stem cells intracranially and monitored their behavior. </w:t>
      </w:r>
      <w:r w:rsidR="00CF1BBD">
        <w:rPr>
          <w:rStyle w:val="Strong"/>
          <w:b w:val="0"/>
          <w:bCs w:val="0"/>
          <w:sz w:val="20"/>
          <w:szCs w:val="20"/>
        </w:rPr>
        <w:t>The purpose of this proposal was</w:t>
      </w:r>
      <w:r w:rsidRPr="002C3C36">
        <w:rPr>
          <w:rStyle w:val="Strong"/>
          <w:b w:val="0"/>
          <w:bCs w:val="0"/>
          <w:sz w:val="20"/>
          <w:szCs w:val="20"/>
        </w:rPr>
        <w:t xml:space="preserve"> to develop a novel transgenic </w:t>
      </w:r>
      <w:r w:rsidR="0011598E">
        <w:rPr>
          <w:rStyle w:val="Strong"/>
          <w:b w:val="0"/>
          <w:bCs w:val="0"/>
          <w:sz w:val="20"/>
          <w:szCs w:val="20"/>
        </w:rPr>
        <w:t>MRI</w:t>
      </w:r>
      <w:r w:rsidRPr="002C3C36">
        <w:rPr>
          <w:rStyle w:val="Strong"/>
          <w:b w:val="0"/>
          <w:bCs w:val="0"/>
          <w:sz w:val="20"/>
          <w:szCs w:val="20"/>
        </w:rPr>
        <w:t xml:space="preserve"> reporter “</w:t>
      </w:r>
      <w:proofErr w:type="spellStart"/>
      <w:r w:rsidR="00CF1BBD">
        <w:rPr>
          <w:rStyle w:val="Strong"/>
          <w:b w:val="0"/>
          <w:bCs w:val="0"/>
          <w:i/>
          <w:sz w:val="20"/>
          <w:szCs w:val="20"/>
        </w:rPr>
        <w:t>m</w:t>
      </w:r>
      <w:r w:rsidRPr="00CF1BBD">
        <w:rPr>
          <w:rStyle w:val="Strong"/>
          <w:b w:val="0"/>
          <w:bCs w:val="0"/>
          <w:i/>
          <w:sz w:val="20"/>
          <w:szCs w:val="20"/>
        </w:rPr>
        <w:t>agA</w:t>
      </w:r>
      <w:proofErr w:type="spellEnd"/>
      <w:r w:rsidRPr="002C3C36">
        <w:rPr>
          <w:rStyle w:val="Strong"/>
          <w:b w:val="0"/>
          <w:bCs w:val="0"/>
          <w:sz w:val="20"/>
          <w:szCs w:val="20"/>
        </w:rPr>
        <w:t xml:space="preserve">” for non-invasive monitoring of the survival, migration, and colonization of stem cell grafts </w:t>
      </w:r>
      <w:r w:rsidRPr="002C3C36">
        <w:rPr>
          <w:rStyle w:val="Strong"/>
          <w:b w:val="0"/>
          <w:bCs w:val="0"/>
          <w:i/>
          <w:iCs/>
          <w:sz w:val="20"/>
          <w:szCs w:val="20"/>
        </w:rPr>
        <w:t>in vivo</w:t>
      </w:r>
      <w:r w:rsidRPr="002C3C36">
        <w:rPr>
          <w:rStyle w:val="Strong"/>
          <w:b w:val="0"/>
          <w:bCs w:val="0"/>
          <w:sz w:val="20"/>
          <w:szCs w:val="20"/>
        </w:rPr>
        <w:t>.</w:t>
      </w:r>
      <w:r>
        <w:rPr>
          <w:rStyle w:val="Strong"/>
          <w:b w:val="0"/>
          <w:bCs w:val="0"/>
          <w:sz w:val="20"/>
          <w:szCs w:val="20"/>
        </w:rPr>
        <w:t xml:space="preserve"> I produced the data and prepared the manuscript. </w:t>
      </w:r>
    </w:p>
    <w:p w14:paraId="7C25C496" w14:textId="77777777" w:rsidR="00DB40C0" w:rsidRPr="005E7644" w:rsidRDefault="00DB40C0" w:rsidP="00AA337E">
      <w:pPr>
        <w:tabs>
          <w:tab w:val="left" w:pos="360"/>
          <w:tab w:val="left" w:pos="810"/>
          <w:tab w:val="left" w:pos="990"/>
          <w:tab w:val="right" w:pos="9351"/>
        </w:tabs>
        <w:spacing w:after="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lastRenderedPageBreak/>
        <w:t>AWARDS AND HONORS</w:t>
      </w:r>
    </w:p>
    <w:p w14:paraId="659ED873" w14:textId="7901A614" w:rsidR="00BE592F" w:rsidRDefault="00BE592F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Huntington’s Disease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P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ilot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G</w:t>
      </w:r>
      <w:r w:rsidRPr="007F497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rant program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ab/>
        <w:t>2018</w:t>
      </w:r>
    </w:p>
    <w:p w14:paraId="7377FCA8" w14:textId="315FD445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Open Access Publishing Fund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 xml:space="preserve"> 2018</w:t>
      </w:r>
    </w:p>
    <w:p w14:paraId="6753CFBD" w14:textId="10F996ED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Travel Award, International Society for Stem Cell </w:t>
      </w:r>
      <w:proofErr w:type="gramStart"/>
      <w:r w:rsidRPr="002228A8">
        <w:rPr>
          <w:rFonts w:ascii="Arial" w:hAnsi="Arial" w:cs="Arial"/>
          <w:sz w:val="20"/>
          <w:szCs w:val="20"/>
        </w:rPr>
        <w:t xml:space="preserve">Research  </w:t>
      </w:r>
      <w:r w:rsidR="002C3C36">
        <w:rPr>
          <w:rFonts w:ascii="Arial" w:hAnsi="Arial" w:cs="Arial"/>
          <w:sz w:val="20"/>
          <w:szCs w:val="20"/>
        </w:rPr>
        <w:tab/>
      </w:r>
      <w:proofErr w:type="gramEnd"/>
      <w:r w:rsidRPr="002228A8">
        <w:rPr>
          <w:rFonts w:ascii="Arial" w:hAnsi="Arial" w:cs="Arial"/>
          <w:sz w:val="20"/>
          <w:szCs w:val="20"/>
        </w:rPr>
        <w:t>2016</w:t>
      </w:r>
    </w:p>
    <w:p w14:paraId="4FF3BAD5" w14:textId="78487EF3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Cambridge Who’s Who Registry Among Executives and Professionals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2008</w:t>
      </w:r>
    </w:p>
    <w:p w14:paraId="54535F76" w14:textId="74002736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Air &amp; Waste Management Association (Environmental Scholarship)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2008</w:t>
      </w:r>
    </w:p>
    <w:p w14:paraId="1D8202CB" w14:textId="5717F32B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Scholar’s Award – Troy University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2006</w:t>
      </w:r>
    </w:p>
    <w:p w14:paraId="1FB1DFD1" w14:textId="5BD6D57E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Summa Cum Laude – Troy University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2006</w:t>
      </w:r>
    </w:p>
    <w:p w14:paraId="05E42601" w14:textId="1DD5F83F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John C. Johnson Award (1st place) – Beta </w:t>
      </w:r>
      <w:proofErr w:type="spellStart"/>
      <w:r w:rsidRPr="002228A8">
        <w:rPr>
          <w:rFonts w:ascii="Arial" w:hAnsi="Arial" w:cs="Arial"/>
          <w:sz w:val="20"/>
          <w:szCs w:val="20"/>
        </w:rPr>
        <w:t>Beta</w:t>
      </w:r>
      <w:proofErr w:type="spellEnd"/>
      <w:r w:rsidRPr="002228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8A8">
        <w:rPr>
          <w:rFonts w:ascii="Arial" w:hAnsi="Arial" w:cs="Arial"/>
          <w:sz w:val="20"/>
          <w:szCs w:val="20"/>
        </w:rPr>
        <w:t>Beta</w:t>
      </w:r>
      <w:proofErr w:type="spellEnd"/>
      <w:r w:rsidRPr="002228A8">
        <w:rPr>
          <w:rFonts w:ascii="Arial" w:hAnsi="Arial" w:cs="Arial"/>
          <w:sz w:val="20"/>
          <w:szCs w:val="20"/>
        </w:rPr>
        <w:t xml:space="preserve"> National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2006</w:t>
      </w:r>
    </w:p>
    <w:p w14:paraId="1C929602" w14:textId="3F55067E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John C. Johnson Award (1st place) – Beta </w:t>
      </w:r>
      <w:proofErr w:type="spellStart"/>
      <w:r w:rsidRPr="002228A8">
        <w:rPr>
          <w:rFonts w:ascii="Arial" w:hAnsi="Arial" w:cs="Arial"/>
          <w:sz w:val="20"/>
          <w:szCs w:val="20"/>
        </w:rPr>
        <w:t>Beta</w:t>
      </w:r>
      <w:proofErr w:type="spellEnd"/>
      <w:r w:rsidRPr="002228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8A8">
        <w:rPr>
          <w:rFonts w:ascii="Arial" w:hAnsi="Arial" w:cs="Arial"/>
          <w:sz w:val="20"/>
          <w:szCs w:val="20"/>
        </w:rPr>
        <w:t>Beta</w:t>
      </w:r>
      <w:proofErr w:type="spellEnd"/>
      <w:r w:rsidRPr="002228A8">
        <w:rPr>
          <w:rFonts w:ascii="Arial" w:hAnsi="Arial" w:cs="Arial"/>
          <w:sz w:val="20"/>
          <w:szCs w:val="20"/>
        </w:rPr>
        <w:t xml:space="preserve"> Southeastern Regional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2006</w:t>
      </w:r>
    </w:p>
    <w:p w14:paraId="3E91938F" w14:textId="26301208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Who’s Who Among All American Colleges and Universities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2005</w:t>
      </w:r>
    </w:p>
    <w:p w14:paraId="71D69DB4" w14:textId="3E08CE78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>National Provost’s List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2005</w:t>
      </w:r>
    </w:p>
    <w:p w14:paraId="516CEA8A" w14:textId="0A2A9DDD" w:rsidR="00DB40C0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 xml:space="preserve">Phi Kappa Phi 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>2005</w:t>
      </w:r>
    </w:p>
    <w:p w14:paraId="51B89C3C" w14:textId="41F9E8DB" w:rsidR="007F497E" w:rsidRPr="002228A8" w:rsidRDefault="00DB40C0" w:rsidP="002C3C36">
      <w:pPr>
        <w:tabs>
          <w:tab w:val="left" w:pos="360"/>
          <w:tab w:val="left" w:pos="720"/>
          <w:tab w:val="left" w:pos="810"/>
          <w:tab w:val="left" w:pos="990"/>
          <w:tab w:val="right" w:pos="10800"/>
        </w:tabs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228A8">
        <w:rPr>
          <w:rFonts w:ascii="Arial" w:hAnsi="Arial" w:cs="Arial"/>
          <w:sz w:val="20"/>
          <w:szCs w:val="20"/>
        </w:rPr>
        <w:t>National Dean’s List</w:t>
      </w:r>
      <w:r w:rsidR="002C3C36">
        <w:rPr>
          <w:rFonts w:ascii="Arial" w:hAnsi="Arial" w:cs="Arial"/>
          <w:sz w:val="20"/>
          <w:szCs w:val="20"/>
        </w:rPr>
        <w:tab/>
      </w:r>
      <w:r w:rsidRPr="002228A8">
        <w:rPr>
          <w:rFonts w:ascii="Arial" w:hAnsi="Arial" w:cs="Arial"/>
          <w:sz w:val="20"/>
          <w:szCs w:val="20"/>
        </w:rPr>
        <w:t xml:space="preserve"> 2005</w:t>
      </w:r>
    </w:p>
    <w:p w14:paraId="6B1725F3" w14:textId="74F129E0" w:rsidR="005C5AC2" w:rsidRDefault="005C5AC2" w:rsidP="00AA337E">
      <w:pPr>
        <w:tabs>
          <w:tab w:val="left" w:pos="360"/>
          <w:tab w:val="left" w:pos="810"/>
          <w:tab w:val="left" w:pos="990"/>
          <w:tab w:val="right" w:pos="9351"/>
        </w:tabs>
        <w:spacing w:after="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PUBLICATIONS</w:t>
      </w:r>
    </w:p>
    <w:p w14:paraId="62E06558" w14:textId="0A284F9C" w:rsidR="00621422" w:rsidRPr="00621422" w:rsidRDefault="00621422" w:rsidP="005C5AC2">
      <w:pPr>
        <w:tabs>
          <w:tab w:val="left" w:pos="360"/>
          <w:tab w:val="left" w:pos="810"/>
          <w:tab w:val="left" w:pos="990"/>
          <w:tab w:val="right" w:pos="9351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21422">
        <w:rPr>
          <w:rFonts w:ascii="Arial" w:hAnsi="Arial" w:cs="Arial"/>
          <w:b/>
          <w:sz w:val="20"/>
          <w:szCs w:val="20"/>
        </w:rPr>
        <w:t>Published in peer-reviewed journals</w:t>
      </w:r>
    </w:p>
    <w:p w14:paraId="2EA7508E" w14:textId="0C52A105" w:rsidR="00254A73" w:rsidRPr="00254A73" w:rsidRDefault="00254A73" w:rsidP="00254A73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DB6307">
        <w:rPr>
          <w:rFonts w:ascii="Arial" w:hAnsi="Arial" w:cs="Arial"/>
          <w:sz w:val="20"/>
          <w:szCs w:val="20"/>
        </w:rPr>
        <w:t>hampang</w:t>
      </w:r>
      <w:proofErr w:type="spellEnd"/>
      <w:r w:rsidRPr="00DB6307">
        <w:rPr>
          <w:rFonts w:ascii="Arial" w:hAnsi="Arial" w:cs="Arial"/>
          <w:sz w:val="20"/>
          <w:szCs w:val="20"/>
        </w:rPr>
        <w:t>, S.</w:t>
      </w:r>
      <w:r>
        <w:rPr>
          <w:rFonts w:ascii="Arial" w:hAnsi="Arial" w:cs="Arial"/>
          <w:sz w:val="20"/>
          <w:szCs w:val="20"/>
        </w:rPr>
        <w:t>*</w:t>
      </w:r>
      <w:r w:rsidRPr="00DB6307">
        <w:rPr>
          <w:rFonts w:ascii="Arial" w:hAnsi="Arial" w:cs="Arial"/>
          <w:sz w:val="20"/>
          <w:szCs w:val="20"/>
        </w:rPr>
        <w:t xml:space="preserve">, </w:t>
      </w:r>
      <w:r w:rsidRPr="00522475">
        <w:rPr>
          <w:rFonts w:ascii="Arial" w:hAnsi="Arial" w:cs="Arial"/>
          <w:b/>
          <w:bCs/>
          <w:sz w:val="20"/>
          <w:szCs w:val="20"/>
          <w:u w:val="single"/>
        </w:rPr>
        <w:t>Cho, I.K</w:t>
      </w:r>
      <w:r>
        <w:rPr>
          <w:rFonts w:ascii="Arial" w:hAnsi="Arial" w:cs="Arial"/>
          <w:sz w:val="20"/>
          <w:szCs w:val="20"/>
        </w:rPr>
        <w:t xml:space="preserve">.*, </w:t>
      </w:r>
      <w:proofErr w:type="spellStart"/>
      <w:r w:rsidRPr="00DB6307">
        <w:rPr>
          <w:rFonts w:ascii="Arial" w:hAnsi="Arial" w:cs="Arial"/>
          <w:sz w:val="20"/>
          <w:szCs w:val="20"/>
        </w:rPr>
        <w:t>Punyawai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K., Gill, B., </w:t>
      </w:r>
      <w:proofErr w:type="spellStart"/>
      <w:r w:rsidRPr="00DB6307">
        <w:rPr>
          <w:rFonts w:ascii="Arial" w:hAnsi="Arial" w:cs="Arial"/>
          <w:sz w:val="20"/>
          <w:szCs w:val="20"/>
        </w:rPr>
        <w:t>Langmo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J.N., Nath, S., Watkins, K.A., </w:t>
      </w:r>
      <w:proofErr w:type="spellStart"/>
      <w:r w:rsidRPr="00DB6307">
        <w:rPr>
          <w:rFonts w:ascii="Arial" w:hAnsi="Arial" w:cs="Arial"/>
          <w:sz w:val="20"/>
          <w:szCs w:val="20"/>
        </w:rPr>
        <w:t>Symosko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K.M., Fowler, K.L., Tian, S., </w:t>
      </w:r>
      <w:proofErr w:type="spellStart"/>
      <w:r w:rsidRPr="00DB6307">
        <w:rPr>
          <w:rFonts w:ascii="Arial" w:hAnsi="Arial" w:cs="Arial"/>
          <w:sz w:val="20"/>
          <w:szCs w:val="20"/>
        </w:rPr>
        <w:t>Statz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DB6307">
        <w:rPr>
          <w:rFonts w:ascii="Arial" w:hAnsi="Arial" w:cs="Arial"/>
          <w:sz w:val="20"/>
          <w:szCs w:val="20"/>
        </w:rPr>
        <w:t>Steves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A.N., </w:t>
      </w:r>
      <w:proofErr w:type="spellStart"/>
      <w:r w:rsidRPr="00DB6307">
        <w:rPr>
          <w:rFonts w:ascii="Arial" w:hAnsi="Arial" w:cs="Arial"/>
          <w:sz w:val="20"/>
          <w:szCs w:val="20"/>
        </w:rPr>
        <w:t>Parnpai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R., White, M.A., </w:t>
      </w:r>
      <w:proofErr w:type="spellStart"/>
      <w:r w:rsidRPr="00DB6307">
        <w:rPr>
          <w:rFonts w:ascii="Arial" w:hAnsi="Arial" w:cs="Arial"/>
          <w:sz w:val="20"/>
          <w:szCs w:val="20"/>
        </w:rPr>
        <w:t>Hennebold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J.D., Orwig, K.E., </w:t>
      </w:r>
      <w:proofErr w:type="spellStart"/>
      <w:r w:rsidRPr="00DB6307">
        <w:rPr>
          <w:rFonts w:ascii="Arial" w:hAnsi="Arial" w:cs="Arial"/>
          <w:sz w:val="20"/>
          <w:szCs w:val="20"/>
        </w:rPr>
        <w:t>Simerly</w:t>
      </w:r>
      <w:proofErr w:type="spellEnd"/>
      <w:r w:rsidRPr="00DB6307">
        <w:rPr>
          <w:rFonts w:ascii="Arial" w:hAnsi="Arial" w:cs="Arial"/>
          <w:sz w:val="20"/>
          <w:szCs w:val="20"/>
        </w:rPr>
        <w:t xml:space="preserve">, C.R., </w:t>
      </w:r>
      <w:proofErr w:type="spellStart"/>
      <w:r w:rsidRPr="00DB6307">
        <w:rPr>
          <w:rFonts w:ascii="Arial" w:hAnsi="Arial" w:cs="Arial"/>
          <w:sz w:val="20"/>
          <w:szCs w:val="20"/>
        </w:rPr>
        <w:t>Schatten</w:t>
      </w:r>
      <w:proofErr w:type="spellEnd"/>
      <w:r w:rsidRPr="00DB6307">
        <w:rPr>
          <w:rFonts w:ascii="Arial" w:hAnsi="Arial" w:cs="Arial"/>
          <w:sz w:val="20"/>
          <w:szCs w:val="20"/>
        </w:rPr>
        <w:t>, G., Easley, C.A., Blastocyst Development after Fertilization with In vitro Spermatids Derived from Non-Human Primate Embryonic Stem Cells</w:t>
      </w:r>
      <w:r>
        <w:rPr>
          <w:rFonts w:ascii="Arial" w:hAnsi="Arial" w:cs="Arial"/>
          <w:sz w:val="20"/>
          <w:szCs w:val="20"/>
        </w:rPr>
        <w:t>. Fertility and Sterility Science. 2021.</w:t>
      </w:r>
    </w:p>
    <w:p w14:paraId="039736BF" w14:textId="64871E6E" w:rsidR="005C5AC2" w:rsidRPr="005C5AC2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Khampang</w:t>
      </w:r>
      <w:proofErr w:type="spellEnd"/>
      <w:r>
        <w:rPr>
          <w:rFonts w:ascii="Arial" w:hAnsi="Arial" w:cs="Arial"/>
          <w:sz w:val="20"/>
          <w:szCs w:val="20"/>
        </w:rPr>
        <w:t xml:space="preserve">, S., </w:t>
      </w:r>
      <w:proofErr w:type="spellStart"/>
      <w:r>
        <w:rPr>
          <w:rFonts w:ascii="Arial" w:hAnsi="Arial" w:cs="Arial"/>
          <w:sz w:val="20"/>
          <w:szCs w:val="20"/>
        </w:rPr>
        <w:t>Parnpai</w:t>
      </w:r>
      <w:proofErr w:type="spellEnd"/>
      <w:r>
        <w:rPr>
          <w:rFonts w:ascii="Arial" w:hAnsi="Arial" w:cs="Arial"/>
          <w:sz w:val="20"/>
          <w:szCs w:val="20"/>
        </w:rPr>
        <w:t xml:space="preserve">, R., </w:t>
      </w:r>
      <w:proofErr w:type="spellStart"/>
      <w:r>
        <w:rPr>
          <w:rFonts w:ascii="Arial" w:hAnsi="Arial" w:cs="Arial"/>
          <w:sz w:val="20"/>
          <w:szCs w:val="20"/>
        </w:rPr>
        <w:t>Mahikul</w:t>
      </w:r>
      <w:proofErr w:type="spellEnd"/>
      <w:r>
        <w:rPr>
          <w:rFonts w:ascii="Arial" w:hAnsi="Arial" w:cs="Arial"/>
          <w:sz w:val="20"/>
          <w:szCs w:val="20"/>
        </w:rPr>
        <w:t xml:space="preserve">, W., Easley, C.A., </w:t>
      </w:r>
      <w:r w:rsidRPr="005C5AC2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 w:rsidRPr="00DB6307">
        <w:rPr>
          <w:rFonts w:ascii="Arial" w:hAnsi="Arial" w:cs="Arial"/>
          <w:sz w:val="20"/>
          <w:szCs w:val="20"/>
          <w:vertAlign w:val="superscript"/>
        </w:rPr>
        <w:t>#</w:t>
      </w:r>
      <w:r w:rsidRPr="00DB63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Chan, A.W.S.</w:t>
      </w:r>
      <w:r w:rsidR="00621422" w:rsidRPr="00621422">
        <w:rPr>
          <w:rFonts w:ascii="Arial" w:hAnsi="Arial" w:cs="Arial"/>
          <w:sz w:val="20"/>
          <w:szCs w:val="20"/>
          <w:vertAlign w:val="superscript"/>
        </w:rPr>
        <w:t>#</w:t>
      </w:r>
      <w:r>
        <w:rPr>
          <w:rFonts w:ascii="Arial" w:hAnsi="Arial" w:cs="Arial"/>
          <w:sz w:val="20"/>
          <w:szCs w:val="20"/>
        </w:rPr>
        <w:t xml:space="preserve">, </w:t>
      </w:r>
      <w:bookmarkStart w:id="1" w:name="_Hlk66190441"/>
      <w:r w:rsidR="008E2516">
        <w:rPr>
          <w:rFonts w:ascii="Arial" w:hAnsi="Arial" w:cs="Arial"/>
          <w:sz w:val="20"/>
          <w:szCs w:val="20"/>
        </w:rPr>
        <w:t>CAG</w:t>
      </w:r>
      <w:r w:rsidRPr="005C5AC2">
        <w:rPr>
          <w:rFonts w:ascii="Arial" w:hAnsi="Arial" w:cs="Arial"/>
          <w:sz w:val="20"/>
          <w:szCs w:val="20"/>
        </w:rPr>
        <w:t xml:space="preserve"> repeat instability in embryonic stem cells and derivative spermatogenic cells of</w:t>
      </w:r>
      <w:r>
        <w:rPr>
          <w:rFonts w:ascii="Arial" w:hAnsi="Arial" w:cs="Arial"/>
          <w:sz w:val="20"/>
          <w:szCs w:val="20"/>
        </w:rPr>
        <w:t xml:space="preserve"> </w:t>
      </w:r>
      <w:r w:rsidRPr="005C5AC2">
        <w:rPr>
          <w:rFonts w:ascii="Arial" w:hAnsi="Arial" w:cs="Arial"/>
          <w:sz w:val="20"/>
          <w:szCs w:val="20"/>
        </w:rPr>
        <w:t>transgenic Huntington’s disease monkey</w:t>
      </w:r>
      <w:bookmarkEnd w:id="1"/>
      <w:r>
        <w:rPr>
          <w:rFonts w:ascii="Arial" w:hAnsi="Arial" w:cs="Arial"/>
          <w:sz w:val="20"/>
          <w:szCs w:val="20"/>
        </w:rPr>
        <w:t xml:space="preserve">. </w:t>
      </w:r>
      <w:r w:rsidR="00D0290C">
        <w:rPr>
          <w:rFonts w:ascii="Arial" w:hAnsi="Arial" w:cs="Arial"/>
          <w:sz w:val="20"/>
          <w:szCs w:val="20"/>
        </w:rPr>
        <w:t xml:space="preserve">J Assist </w:t>
      </w:r>
      <w:proofErr w:type="spellStart"/>
      <w:r w:rsidR="00D0290C">
        <w:rPr>
          <w:rFonts w:ascii="Arial" w:hAnsi="Arial" w:cs="Arial"/>
          <w:sz w:val="20"/>
          <w:szCs w:val="20"/>
        </w:rPr>
        <w:t>Repord</w:t>
      </w:r>
      <w:proofErr w:type="spellEnd"/>
      <w:r w:rsidR="00D0290C">
        <w:rPr>
          <w:rFonts w:ascii="Arial" w:hAnsi="Arial" w:cs="Arial"/>
          <w:sz w:val="20"/>
          <w:szCs w:val="20"/>
        </w:rPr>
        <w:t xml:space="preserve"> Genet</w:t>
      </w:r>
      <w:r>
        <w:rPr>
          <w:rFonts w:ascii="Arial" w:hAnsi="Arial" w:cs="Arial"/>
          <w:sz w:val="20"/>
          <w:szCs w:val="20"/>
        </w:rPr>
        <w:t>. 2021.</w:t>
      </w:r>
      <w:r w:rsidR="00D027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51CC">
        <w:rPr>
          <w:rFonts w:ascii="Arial" w:hAnsi="Arial" w:cs="Arial"/>
          <w:sz w:val="20"/>
          <w:szCs w:val="20"/>
        </w:rPr>
        <w:t>Epub</w:t>
      </w:r>
      <w:proofErr w:type="spellEnd"/>
      <w:r w:rsidR="005F51CC">
        <w:rPr>
          <w:rFonts w:ascii="Arial" w:hAnsi="Arial" w:cs="Arial"/>
          <w:sz w:val="20"/>
          <w:szCs w:val="20"/>
        </w:rPr>
        <w:t xml:space="preserve"> 2021/02/20. </w:t>
      </w:r>
      <w:proofErr w:type="spellStart"/>
      <w:r w:rsidR="005F51CC">
        <w:rPr>
          <w:rFonts w:ascii="Arial" w:hAnsi="Arial" w:cs="Arial"/>
          <w:sz w:val="20"/>
          <w:szCs w:val="20"/>
        </w:rPr>
        <w:t>doi</w:t>
      </w:r>
      <w:proofErr w:type="spellEnd"/>
      <w:r w:rsidR="005F51CC">
        <w:rPr>
          <w:rFonts w:ascii="Arial" w:hAnsi="Arial" w:cs="Arial"/>
          <w:sz w:val="20"/>
          <w:szCs w:val="20"/>
        </w:rPr>
        <w:t>: 10.1007/s10815-021-02106-3</w:t>
      </w:r>
      <w:r w:rsidR="0028587C">
        <w:rPr>
          <w:rFonts w:ascii="Arial" w:hAnsi="Arial" w:cs="Arial"/>
          <w:sz w:val="20"/>
          <w:szCs w:val="20"/>
        </w:rPr>
        <w:t xml:space="preserve">. PMID: </w:t>
      </w:r>
      <w:r>
        <w:rPr>
          <w:rFonts w:ascii="Arial" w:hAnsi="Arial" w:cs="Arial"/>
          <w:sz w:val="20"/>
          <w:szCs w:val="20"/>
        </w:rPr>
        <w:t xml:space="preserve"> </w:t>
      </w:r>
      <w:r w:rsidR="0028587C">
        <w:rPr>
          <w:rFonts w:ascii="Arial" w:hAnsi="Arial" w:cs="Arial"/>
          <w:sz w:val="20"/>
          <w:szCs w:val="20"/>
        </w:rPr>
        <w:t>33611676.</w:t>
      </w:r>
    </w:p>
    <w:p w14:paraId="7217CC7E" w14:textId="56E301CC" w:rsidR="005C5AC2" w:rsidRPr="00676AE7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676AE7">
        <w:rPr>
          <w:rFonts w:ascii="Arial" w:hAnsi="Arial" w:cs="Arial"/>
          <w:sz w:val="20"/>
          <w:szCs w:val="20"/>
        </w:rPr>
        <w:t>Clever F</w:t>
      </w:r>
      <w:r w:rsidR="00DB6307"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 xml:space="preserve">*, </w:t>
      </w:r>
      <w:r w:rsidRPr="00676AE7">
        <w:rPr>
          <w:rFonts w:ascii="Arial" w:hAnsi="Arial" w:cs="Arial"/>
          <w:b/>
          <w:bCs/>
          <w:sz w:val="20"/>
          <w:szCs w:val="20"/>
          <w:u w:val="single"/>
        </w:rPr>
        <w:t>Cho I.K.</w:t>
      </w:r>
      <w:r w:rsidRPr="00676AE7">
        <w:rPr>
          <w:rFonts w:ascii="Arial" w:hAnsi="Arial" w:cs="Arial"/>
          <w:b/>
          <w:bCs/>
          <w:sz w:val="20"/>
          <w:szCs w:val="20"/>
        </w:rPr>
        <w:t>*</w:t>
      </w:r>
      <w:r w:rsidRPr="00676AE7">
        <w:rPr>
          <w:rFonts w:ascii="Arial" w:hAnsi="Arial" w:cs="Arial"/>
          <w:sz w:val="20"/>
          <w:szCs w:val="20"/>
        </w:rPr>
        <w:t>, Yang J, Chan A</w:t>
      </w:r>
      <w:r>
        <w:rPr>
          <w:rFonts w:ascii="Arial" w:hAnsi="Arial" w:cs="Arial"/>
          <w:sz w:val="20"/>
          <w:szCs w:val="20"/>
        </w:rPr>
        <w:t>.W.S</w:t>
      </w:r>
      <w:r w:rsidRPr="00676AE7">
        <w:rPr>
          <w:rFonts w:ascii="Arial" w:hAnsi="Arial" w:cs="Arial"/>
          <w:sz w:val="20"/>
          <w:szCs w:val="20"/>
        </w:rPr>
        <w:t>. Progressive Polyglutamine Repeat Expansion in Peripheral Blood Cells and Sperm of Transgenic Huntington</w:t>
      </w:r>
      <w:r w:rsidR="00D84BAC">
        <w:rPr>
          <w:rFonts w:ascii="Arial" w:hAnsi="Arial" w:cs="Arial"/>
          <w:sz w:val="20"/>
          <w:szCs w:val="20"/>
        </w:rPr>
        <w:t>’</w:t>
      </w:r>
      <w:r w:rsidRPr="00676AE7">
        <w:rPr>
          <w:rFonts w:ascii="Arial" w:hAnsi="Arial" w:cs="Arial"/>
          <w:sz w:val="20"/>
          <w:szCs w:val="20"/>
        </w:rPr>
        <w:t xml:space="preserve">s Disease Monkeys. J </w:t>
      </w:r>
      <w:proofErr w:type="spellStart"/>
      <w:r w:rsidRPr="00676AE7">
        <w:rPr>
          <w:rFonts w:ascii="Arial" w:hAnsi="Arial" w:cs="Arial"/>
          <w:sz w:val="20"/>
          <w:szCs w:val="20"/>
        </w:rPr>
        <w:t>Huntingtons</w:t>
      </w:r>
      <w:proofErr w:type="spellEnd"/>
      <w:r w:rsidRPr="00676AE7">
        <w:rPr>
          <w:rFonts w:ascii="Arial" w:hAnsi="Arial" w:cs="Arial"/>
          <w:sz w:val="20"/>
          <w:szCs w:val="20"/>
        </w:rPr>
        <w:t xml:space="preserve"> Dis. 2019. </w:t>
      </w:r>
      <w:proofErr w:type="spellStart"/>
      <w:r w:rsidRPr="00676AE7">
        <w:rPr>
          <w:rFonts w:ascii="Arial" w:hAnsi="Arial" w:cs="Arial"/>
          <w:sz w:val="20"/>
          <w:szCs w:val="20"/>
        </w:rPr>
        <w:t>Epub</w:t>
      </w:r>
      <w:proofErr w:type="spellEnd"/>
      <w:r w:rsidRPr="00676AE7">
        <w:rPr>
          <w:rFonts w:ascii="Arial" w:hAnsi="Arial" w:cs="Arial"/>
          <w:sz w:val="20"/>
          <w:szCs w:val="20"/>
        </w:rPr>
        <w:t xml:space="preserve"> 2019/09/29. </w:t>
      </w:r>
      <w:proofErr w:type="spellStart"/>
      <w:r w:rsidRPr="00676AE7">
        <w:rPr>
          <w:rFonts w:ascii="Arial" w:hAnsi="Arial" w:cs="Arial"/>
          <w:sz w:val="20"/>
          <w:szCs w:val="20"/>
        </w:rPr>
        <w:t>doi</w:t>
      </w:r>
      <w:proofErr w:type="spellEnd"/>
      <w:r w:rsidRPr="00676AE7">
        <w:rPr>
          <w:rFonts w:ascii="Arial" w:hAnsi="Arial" w:cs="Arial"/>
          <w:sz w:val="20"/>
          <w:szCs w:val="20"/>
        </w:rPr>
        <w:t>: 10.3233/JHD-190359. PubMed P</w:t>
      </w:r>
      <w:r w:rsidR="00D84BAC">
        <w:rPr>
          <w:rFonts w:ascii="Arial" w:hAnsi="Arial" w:cs="Arial"/>
          <w:sz w:val="20"/>
          <w:szCs w:val="20"/>
        </w:rPr>
        <w:t>MID.</w:t>
      </w:r>
      <w:r w:rsidRPr="00676AE7">
        <w:rPr>
          <w:rFonts w:ascii="Arial" w:hAnsi="Arial" w:cs="Arial"/>
          <w:sz w:val="20"/>
          <w:szCs w:val="20"/>
        </w:rPr>
        <w:t>: 31561381.</w:t>
      </w:r>
    </w:p>
    <w:p w14:paraId="160CE94C" w14:textId="772B48E2" w:rsidR="005C5AC2" w:rsidRPr="00676AE7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676AE7">
        <w:rPr>
          <w:rFonts w:ascii="Arial" w:hAnsi="Arial" w:cs="Arial"/>
          <w:b/>
          <w:bCs/>
          <w:sz w:val="20"/>
          <w:szCs w:val="20"/>
          <w:u w:val="single"/>
        </w:rPr>
        <w:t>Cho I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76AE7">
        <w:rPr>
          <w:rFonts w:ascii="Arial" w:hAnsi="Arial" w:cs="Arial"/>
          <w:b/>
          <w:bCs/>
          <w:sz w:val="20"/>
          <w:szCs w:val="20"/>
          <w:u w:val="single"/>
        </w:rPr>
        <w:t>K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76AE7">
        <w:rPr>
          <w:rFonts w:ascii="Arial" w:hAnsi="Arial" w:cs="Arial"/>
          <w:sz w:val="20"/>
          <w:szCs w:val="20"/>
        </w:rPr>
        <w:t>, Yang B, Forest C, Qian L, Chan A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S. Amelioration of Huntington</w:t>
      </w:r>
      <w:r w:rsidR="00D84BAC">
        <w:rPr>
          <w:rFonts w:ascii="Arial" w:hAnsi="Arial" w:cs="Arial"/>
          <w:sz w:val="20"/>
          <w:szCs w:val="20"/>
        </w:rPr>
        <w:t>’</w:t>
      </w:r>
      <w:r w:rsidRPr="00676AE7">
        <w:rPr>
          <w:rFonts w:ascii="Arial" w:hAnsi="Arial" w:cs="Arial"/>
          <w:sz w:val="20"/>
          <w:szCs w:val="20"/>
        </w:rPr>
        <w:t>s disease phenotype in astrocytes derived from iPSC-derived neural progenitor cells of Huntington</w:t>
      </w:r>
      <w:r w:rsidR="00D84BAC">
        <w:rPr>
          <w:rFonts w:ascii="Arial" w:hAnsi="Arial" w:cs="Arial"/>
          <w:sz w:val="20"/>
          <w:szCs w:val="20"/>
        </w:rPr>
        <w:t>’</w:t>
      </w:r>
      <w:r w:rsidRPr="00676AE7">
        <w:rPr>
          <w:rFonts w:ascii="Arial" w:hAnsi="Arial" w:cs="Arial"/>
          <w:sz w:val="20"/>
          <w:szCs w:val="20"/>
        </w:rPr>
        <w:t xml:space="preserve">s disease monkeys. </w:t>
      </w:r>
      <w:proofErr w:type="spellStart"/>
      <w:r w:rsidRPr="00676AE7">
        <w:rPr>
          <w:rFonts w:ascii="Arial" w:hAnsi="Arial" w:cs="Arial"/>
          <w:sz w:val="20"/>
          <w:szCs w:val="20"/>
        </w:rPr>
        <w:t>PLoS</w:t>
      </w:r>
      <w:proofErr w:type="spellEnd"/>
      <w:r w:rsidRPr="00676AE7">
        <w:rPr>
          <w:rFonts w:ascii="Arial" w:hAnsi="Arial" w:cs="Arial"/>
          <w:sz w:val="20"/>
          <w:szCs w:val="20"/>
        </w:rPr>
        <w:t xml:space="preserve"> One. 2019;14(3</w:t>
      </w:r>
      <w:proofErr w:type="gramStart"/>
      <w:r w:rsidRPr="00676AE7">
        <w:rPr>
          <w:rFonts w:ascii="Arial" w:hAnsi="Arial" w:cs="Arial"/>
          <w:sz w:val="20"/>
          <w:szCs w:val="20"/>
        </w:rPr>
        <w:t>):e</w:t>
      </w:r>
      <w:proofErr w:type="gramEnd"/>
      <w:r w:rsidRPr="00676AE7">
        <w:rPr>
          <w:rFonts w:ascii="Arial" w:hAnsi="Arial" w:cs="Arial"/>
          <w:sz w:val="20"/>
          <w:szCs w:val="20"/>
        </w:rPr>
        <w:t xml:space="preserve">0214156. </w:t>
      </w:r>
      <w:proofErr w:type="spellStart"/>
      <w:r w:rsidRPr="00676AE7">
        <w:rPr>
          <w:rFonts w:ascii="Arial" w:hAnsi="Arial" w:cs="Arial"/>
          <w:sz w:val="20"/>
          <w:szCs w:val="20"/>
        </w:rPr>
        <w:t>Epub</w:t>
      </w:r>
      <w:proofErr w:type="spellEnd"/>
      <w:r w:rsidRPr="00676AE7">
        <w:rPr>
          <w:rFonts w:ascii="Arial" w:hAnsi="Arial" w:cs="Arial"/>
          <w:sz w:val="20"/>
          <w:szCs w:val="20"/>
        </w:rPr>
        <w:t xml:space="preserve"> 2019/03/22. </w:t>
      </w:r>
      <w:proofErr w:type="spellStart"/>
      <w:r w:rsidRPr="00676AE7">
        <w:rPr>
          <w:rFonts w:ascii="Arial" w:hAnsi="Arial" w:cs="Arial"/>
          <w:sz w:val="20"/>
          <w:szCs w:val="20"/>
        </w:rPr>
        <w:t>doi</w:t>
      </w:r>
      <w:proofErr w:type="spellEnd"/>
      <w:r w:rsidRPr="00676AE7">
        <w:rPr>
          <w:rFonts w:ascii="Arial" w:hAnsi="Arial" w:cs="Arial"/>
          <w:sz w:val="20"/>
          <w:szCs w:val="20"/>
        </w:rPr>
        <w:t>: 10.1371/journal.pone.0214156. PubMed PMID: 30897183; PMCID: PMC6428250</w:t>
      </w:r>
    </w:p>
    <w:p w14:paraId="085ED544" w14:textId="709B36D0" w:rsidR="005C5AC2" w:rsidRPr="00676AE7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676AE7">
        <w:rPr>
          <w:rFonts w:ascii="Arial" w:hAnsi="Arial" w:cs="Arial"/>
          <w:b/>
          <w:bCs/>
          <w:sz w:val="20"/>
          <w:szCs w:val="20"/>
          <w:u w:val="single"/>
        </w:rPr>
        <w:t>Cho I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76AE7">
        <w:rPr>
          <w:rFonts w:ascii="Arial" w:hAnsi="Arial" w:cs="Arial"/>
          <w:b/>
          <w:bCs/>
          <w:sz w:val="20"/>
          <w:szCs w:val="20"/>
          <w:u w:val="single"/>
        </w:rPr>
        <w:t>K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76AE7">
        <w:rPr>
          <w:rFonts w:ascii="Arial" w:hAnsi="Arial" w:cs="Arial"/>
          <w:sz w:val="20"/>
          <w:szCs w:val="20"/>
        </w:rPr>
        <w:t>, Hunter C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, Ye S, Pongos A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, Chan A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 xml:space="preserve">S. </w:t>
      </w:r>
      <w:bookmarkStart w:id="2" w:name="_Hlk66189529"/>
      <w:r w:rsidRPr="00676AE7">
        <w:rPr>
          <w:rFonts w:ascii="Arial" w:hAnsi="Arial" w:cs="Arial"/>
          <w:sz w:val="20"/>
          <w:szCs w:val="20"/>
        </w:rPr>
        <w:t>Combination of stem cell and gene therapy ameliorates symptoms in Huntington</w:t>
      </w:r>
      <w:r w:rsidR="00D84BAC">
        <w:rPr>
          <w:rFonts w:ascii="Arial" w:hAnsi="Arial" w:cs="Arial"/>
          <w:sz w:val="20"/>
          <w:szCs w:val="20"/>
        </w:rPr>
        <w:t>’</w:t>
      </w:r>
      <w:r w:rsidRPr="00676AE7">
        <w:rPr>
          <w:rFonts w:ascii="Arial" w:hAnsi="Arial" w:cs="Arial"/>
          <w:sz w:val="20"/>
          <w:szCs w:val="20"/>
        </w:rPr>
        <w:t xml:space="preserve">s disease mice. </w:t>
      </w:r>
      <w:bookmarkEnd w:id="2"/>
      <w:r w:rsidR="006D4E60">
        <w:rPr>
          <w:rFonts w:ascii="Arial" w:hAnsi="Arial" w:cs="Arial"/>
          <w:sz w:val="20"/>
          <w:szCs w:val="20"/>
        </w:rPr>
        <w:t>Nature Partner Journal</w:t>
      </w:r>
      <w:r w:rsidRPr="00676AE7">
        <w:rPr>
          <w:rFonts w:ascii="Arial" w:hAnsi="Arial" w:cs="Arial"/>
          <w:sz w:val="20"/>
          <w:szCs w:val="20"/>
        </w:rPr>
        <w:t xml:space="preserve"> Regen</w:t>
      </w:r>
      <w:r w:rsidR="006D4E60">
        <w:rPr>
          <w:rFonts w:ascii="Arial" w:hAnsi="Arial" w:cs="Arial"/>
          <w:sz w:val="20"/>
          <w:szCs w:val="20"/>
        </w:rPr>
        <w:t>erative</w:t>
      </w:r>
      <w:r w:rsidRPr="00676AE7">
        <w:rPr>
          <w:rFonts w:ascii="Arial" w:hAnsi="Arial" w:cs="Arial"/>
          <w:sz w:val="20"/>
          <w:szCs w:val="20"/>
        </w:rPr>
        <w:t xml:space="preserve"> Med</w:t>
      </w:r>
      <w:r w:rsidR="006D4E60">
        <w:rPr>
          <w:rFonts w:ascii="Arial" w:hAnsi="Arial" w:cs="Arial"/>
          <w:sz w:val="20"/>
          <w:szCs w:val="20"/>
        </w:rPr>
        <w:t>icine</w:t>
      </w:r>
      <w:r w:rsidRPr="00676AE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76AE7">
        <w:rPr>
          <w:rFonts w:ascii="Arial" w:hAnsi="Arial" w:cs="Arial"/>
          <w:sz w:val="20"/>
          <w:szCs w:val="20"/>
        </w:rPr>
        <w:t>2019;4:7</w:t>
      </w:r>
      <w:proofErr w:type="gramEnd"/>
      <w:r w:rsidRPr="00676A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76AE7">
        <w:rPr>
          <w:rFonts w:ascii="Arial" w:hAnsi="Arial" w:cs="Arial"/>
          <w:sz w:val="20"/>
          <w:szCs w:val="20"/>
        </w:rPr>
        <w:t>Epub</w:t>
      </w:r>
      <w:proofErr w:type="spellEnd"/>
      <w:r w:rsidRPr="00676AE7">
        <w:rPr>
          <w:rFonts w:ascii="Arial" w:hAnsi="Arial" w:cs="Arial"/>
          <w:sz w:val="20"/>
          <w:szCs w:val="20"/>
        </w:rPr>
        <w:t xml:space="preserve"> 2019/04/03. </w:t>
      </w:r>
      <w:proofErr w:type="spellStart"/>
      <w:r w:rsidRPr="00676AE7">
        <w:rPr>
          <w:rFonts w:ascii="Arial" w:hAnsi="Arial" w:cs="Arial"/>
          <w:sz w:val="20"/>
          <w:szCs w:val="20"/>
        </w:rPr>
        <w:t>doi</w:t>
      </w:r>
      <w:proofErr w:type="spellEnd"/>
      <w:r w:rsidRPr="00676AE7">
        <w:rPr>
          <w:rFonts w:ascii="Arial" w:hAnsi="Arial" w:cs="Arial"/>
          <w:sz w:val="20"/>
          <w:szCs w:val="20"/>
        </w:rPr>
        <w:t>: 10.1038/s41536-019-0066-7. PubMed PMID: 30937182; PMCID: PMC6435637</w:t>
      </w:r>
    </w:p>
    <w:p w14:paraId="39283E36" w14:textId="6CD8D3CC" w:rsidR="005C5AC2" w:rsidRPr="00676AE7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676AE7">
        <w:rPr>
          <w:rFonts w:ascii="Arial" w:hAnsi="Arial" w:cs="Arial"/>
          <w:b/>
          <w:bCs/>
          <w:sz w:val="20"/>
          <w:szCs w:val="20"/>
          <w:u w:val="single"/>
        </w:rPr>
        <w:t>Cho I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76AE7">
        <w:rPr>
          <w:rFonts w:ascii="Arial" w:hAnsi="Arial" w:cs="Arial"/>
          <w:b/>
          <w:bCs/>
          <w:sz w:val="20"/>
          <w:szCs w:val="20"/>
          <w:u w:val="single"/>
        </w:rPr>
        <w:t>K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76AE7">
        <w:rPr>
          <w:rFonts w:ascii="Arial" w:hAnsi="Arial" w:cs="Arial"/>
          <w:sz w:val="20"/>
          <w:szCs w:val="20"/>
        </w:rPr>
        <w:t>, Chan A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  <w:r w:rsidRPr="00676AE7">
        <w:rPr>
          <w:rFonts w:ascii="Arial" w:hAnsi="Arial" w:cs="Arial"/>
          <w:sz w:val="20"/>
          <w:szCs w:val="20"/>
        </w:rPr>
        <w:t>S. A transgenic monkey and neural stem/progenitor cell model of Huntington’s disease. In: Ram J, Conn PM, editors. Conn</w:t>
      </w:r>
      <w:r w:rsidR="00D84BAC">
        <w:rPr>
          <w:rFonts w:ascii="Arial" w:hAnsi="Arial" w:cs="Arial"/>
          <w:sz w:val="20"/>
          <w:szCs w:val="20"/>
        </w:rPr>
        <w:t>’</w:t>
      </w:r>
      <w:r w:rsidRPr="00676AE7">
        <w:rPr>
          <w:rFonts w:ascii="Arial" w:hAnsi="Arial" w:cs="Arial"/>
          <w:sz w:val="20"/>
          <w:szCs w:val="20"/>
        </w:rPr>
        <w:t>s Handbook of Models for Human Aging. 2 ed. 125 London Wall, London EC2Y 5AS, United Kingdom: Elsevier Science; 2018. p. 593-616.</w:t>
      </w:r>
    </w:p>
    <w:p w14:paraId="3DABDDF7" w14:textId="00B3BB62" w:rsidR="00E06313" w:rsidRPr="00E06313" w:rsidRDefault="00E06313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E06313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 xml:space="preserve">, Wang, S., Mao, H., Chan, A.W.S., </w:t>
      </w:r>
      <w:r w:rsidRPr="00E06313">
        <w:rPr>
          <w:rFonts w:ascii="Arial" w:hAnsi="Arial" w:cs="Arial"/>
          <w:sz w:val="20"/>
          <w:szCs w:val="20"/>
        </w:rPr>
        <w:t>Genetic engineered molecular imaging probes for applications in cell therapy: Emphasis on MRI approach</w:t>
      </w:r>
      <w:r w:rsidR="003072C8">
        <w:rPr>
          <w:rFonts w:ascii="Arial" w:hAnsi="Arial" w:cs="Arial"/>
          <w:sz w:val="20"/>
          <w:szCs w:val="20"/>
        </w:rPr>
        <w:t xml:space="preserve">. </w:t>
      </w:r>
      <w:r w:rsidR="003072C8" w:rsidRPr="003072C8">
        <w:rPr>
          <w:rFonts w:ascii="Arial" w:hAnsi="Arial" w:cs="Arial"/>
          <w:sz w:val="20"/>
          <w:szCs w:val="20"/>
        </w:rPr>
        <w:t>American Journal of Nuclear Medicine and Molecular Imaging</w:t>
      </w:r>
      <w:r w:rsidR="003072C8">
        <w:rPr>
          <w:rFonts w:ascii="Arial" w:hAnsi="Arial" w:cs="Arial"/>
          <w:sz w:val="20"/>
          <w:szCs w:val="20"/>
        </w:rPr>
        <w:t xml:space="preserve">. 2016; 6(5):234-261; </w:t>
      </w:r>
      <w:proofErr w:type="spellStart"/>
      <w:r w:rsidR="003072C8">
        <w:rPr>
          <w:rFonts w:ascii="Arial" w:hAnsi="Arial" w:cs="Arial"/>
          <w:sz w:val="20"/>
          <w:szCs w:val="20"/>
        </w:rPr>
        <w:t>Epub</w:t>
      </w:r>
      <w:proofErr w:type="spellEnd"/>
      <w:r w:rsidR="003072C8">
        <w:rPr>
          <w:rFonts w:ascii="Arial" w:hAnsi="Arial" w:cs="Arial"/>
          <w:sz w:val="20"/>
          <w:szCs w:val="20"/>
        </w:rPr>
        <w:t xml:space="preserve"> </w:t>
      </w:r>
      <w:r w:rsidR="003072C8" w:rsidRPr="003072C8">
        <w:rPr>
          <w:rFonts w:ascii="Arial" w:hAnsi="Arial" w:cs="Arial"/>
          <w:sz w:val="20"/>
          <w:szCs w:val="20"/>
        </w:rPr>
        <w:t>2016/10/22</w:t>
      </w:r>
      <w:r w:rsidR="003072C8">
        <w:rPr>
          <w:rFonts w:ascii="Arial" w:hAnsi="Arial" w:cs="Arial"/>
          <w:sz w:val="20"/>
          <w:szCs w:val="20"/>
        </w:rPr>
        <w:t>.</w:t>
      </w:r>
      <w:r w:rsidR="003072C8" w:rsidRPr="003072C8">
        <w:rPr>
          <w:rFonts w:ascii="Arial" w:hAnsi="Arial" w:cs="Arial"/>
          <w:sz w:val="20"/>
          <w:szCs w:val="20"/>
        </w:rPr>
        <w:t xml:space="preserve"> </w:t>
      </w:r>
      <w:r w:rsidR="003072C8">
        <w:rPr>
          <w:rFonts w:ascii="Arial" w:hAnsi="Arial" w:cs="Arial"/>
          <w:sz w:val="20"/>
          <w:szCs w:val="20"/>
        </w:rPr>
        <w:t xml:space="preserve">PubMed PMID: </w:t>
      </w:r>
      <w:r w:rsidR="003072C8" w:rsidRPr="003072C8">
        <w:rPr>
          <w:rFonts w:ascii="Arial" w:hAnsi="Arial" w:cs="Arial"/>
          <w:sz w:val="20"/>
          <w:szCs w:val="20"/>
        </w:rPr>
        <w:t>27766183</w:t>
      </w:r>
      <w:r w:rsidR="003072C8">
        <w:rPr>
          <w:rFonts w:ascii="Arial" w:hAnsi="Arial" w:cs="Arial"/>
          <w:sz w:val="20"/>
          <w:szCs w:val="20"/>
        </w:rPr>
        <w:t xml:space="preserve">; PMCID: </w:t>
      </w:r>
      <w:r w:rsidR="003072C8" w:rsidRPr="003072C8">
        <w:rPr>
          <w:rFonts w:ascii="Arial" w:hAnsi="Arial" w:cs="Arial"/>
          <w:sz w:val="20"/>
          <w:szCs w:val="20"/>
        </w:rPr>
        <w:t>PMC5069277</w:t>
      </w:r>
    </w:p>
    <w:p w14:paraId="57E77369" w14:textId="23B6FA45" w:rsidR="005C5AC2" w:rsidRPr="005E7644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Moran, S.P., </w:t>
      </w:r>
      <w:proofErr w:type="spellStart"/>
      <w:r w:rsidRPr="005E7644">
        <w:rPr>
          <w:rFonts w:ascii="Arial" w:hAnsi="Arial" w:cs="Arial"/>
          <w:sz w:val="20"/>
          <w:szCs w:val="20"/>
        </w:rPr>
        <w:t>Paudyal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5E7644">
        <w:rPr>
          <w:rFonts w:ascii="Arial" w:hAnsi="Arial" w:cs="Arial"/>
          <w:sz w:val="20"/>
          <w:szCs w:val="20"/>
        </w:rPr>
        <w:t>Piotrowska-Nitsche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, K., Cheng, P.H., Zhang, X., Mao, H., Chan, A.W., Longitudinal monitoring of stem cell grafts in vivo using magnetic resonance imaging with inducible </w:t>
      </w:r>
      <w:proofErr w:type="spellStart"/>
      <w:r w:rsidRPr="005E7644">
        <w:rPr>
          <w:rFonts w:ascii="Arial" w:hAnsi="Arial" w:cs="Arial"/>
          <w:sz w:val="20"/>
          <w:szCs w:val="20"/>
        </w:rPr>
        <w:t>MagA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 as a genetic reporter. </w:t>
      </w:r>
      <w:proofErr w:type="spellStart"/>
      <w:r w:rsidRPr="005E7644">
        <w:rPr>
          <w:rFonts w:ascii="Arial" w:hAnsi="Arial" w:cs="Arial"/>
          <w:sz w:val="20"/>
          <w:szCs w:val="20"/>
        </w:rPr>
        <w:t>Theranostics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 4(10):972-989. 2014. (Cover)</w:t>
      </w:r>
    </w:p>
    <w:p w14:paraId="65435C28" w14:textId="77777777" w:rsidR="005C5AC2" w:rsidRPr="005E7644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sz w:val="20"/>
          <w:szCs w:val="20"/>
        </w:rPr>
        <w:t xml:space="preserve">Chen, Y., Carter, R., </w:t>
      </w: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Chan, A.W., Cell-based therapies for Huntington’s disease, Drug Discovery Today 19(7): 980-984. 2014.</w:t>
      </w:r>
    </w:p>
    <w:p w14:paraId="643362A4" w14:textId="3BE37955" w:rsidR="005C5AC2" w:rsidRPr="005E7644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5E7644">
        <w:rPr>
          <w:rFonts w:ascii="Arial" w:hAnsi="Arial" w:cs="Arial"/>
          <w:sz w:val="20"/>
          <w:szCs w:val="20"/>
        </w:rPr>
        <w:t>Putkhao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, K., </w:t>
      </w:r>
      <w:proofErr w:type="spellStart"/>
      <w:r w:rsidRPr="005E7644">
        <w:rPr>
          <w:rFonts w:ascii="Arial" w:hAnsi="Arial" w:cs="Arial"/>
          <w:sz w:val="20"/>
          <w:szCs w:val="20"/>
        </w:rPr>
        <w:t>Kocerha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, J., </w:t>
      </w: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Yang, J., </w:t>
      </w:r>
      <w:proofErr w:type="spellStart"/>
      <w:r w:rsidRPr="005E7644">
        <w:rPr>
          <w:rFonts w:ascii="Arial" w:hAnsi="Arial" w:cs="Arial"/>
          <w:sz w:val="20"/>
          <w:szCs w:val="20"/>
        </w:rPr>
        <w:t>Parnpai</w:t>
      </w:r>
      <w:proofErr w:type="spellEnd"/>
      <w:r w:rsidRPr="005E7644">
        <w:rPr>
          <w:rFonts w:ascii="Arial" w:hAnsi="Arial" w:cs="Arial"/>
          <w:sz w:val="20"/>
          <w:szCs w:val="20"/>
        </w:rPr>
        <w:t>, R., Chan, A.W.</w:t>
      </w:r>
      <w:r>
        <w:rPr>
          <w:rFonts w:ascii="Arial" w:hAnsi="Arial" w:cs="Arial"/>
          <w:sz w:val="20"/>
          <w:szCs w:val="20"/>
        </w:rPr>
        <w:t>S</w:t>
      </w:r>
      <w:r w:rsidRPr="005E7644">
        <w:rPr>
          <w:rFonts w:ascii="Arial" w:hAnsi="Arial" w:cs="Arial"/>
          <w:sz w:val="20"/>
          <w:szCs w:val="20"/>
        </w:rPr>
        <w:t>, Pathogenic cellular phenotypes are germline transmissible in a transgenic primate model of Huntington’s disease. Stem Cells and Development 22(8): 1198-1205. 2013.</w:t>
      </w:r>
    </w:p>
    <w:p w14:paraId="225C0DF0" w14:textId="77777777" w:rsidR="005C5AC2" w:rsidRPr="005E7644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sz w:val="20"/>
          <w:szCs w:val="20"/>
        </w:rPr>
        <w:t xml:space="preserve">Whatley, A., </w:t>
      </w: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Magrath, C., Stewart, P.M., Li. R.W., Cytochrome P450 induction and gene expression in channel catfish (</w:t>
      </w:r>
      <w:proofErr w:type="spellStart"/>
      <w:r w:rsidRPr="005E7644">
        <w:rPr>
          <w:rFonts w:ascii="Arial" w:hAnsi="Arial" w:cs="Arial"/>
          <w:i/>
          <w:sz w:val="20"/>
          <w:szCs w:val="20"/>
        </w:rPr>
        <w:t>Ictalurus</w:t>
      </w:r>
      <w:proofErr w:type="spellEnd"/>
      <w:r w:rsidRPr="005E7644">
        <w:rPr>
          <w:rFonts w:ascii="Arial" w:hAnsi="Arial" w:cs="Arial"/>
          <w:i/>
          <w:sz w:val="20"/>
          <w:szCs w:val="20"/>
        </w:rPr>
        <w:t xml:space="preserve"> punctatus</w:t>
      </w:r>
      <w:r w:rsidRPr="005E7644">
        <w:rPr>
          <w:rFonts w:ascii="Arial" w:hAnsi="Arial" w:cs="Arial"/>
          <w:sz w:val="20"/>
          <w:szCs w:val="20"/>
        </w:rPr>
        <w:t>) following wastewater treatment plant effluent exposure in field and laboratory settings. Journal of Environmental Protection 1(4): 362-373. 2010.</w:t>
      </w:r>
    </w:p>
    <w:p w14:paraId="08747860" w14:textId="5BE29874" w:rsidR="00621422" w:rsidRDefault="005C5AC2" w:rsidP="0046107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sz w:val="20"/>
          <w:szCs w:val="20"/>
        </w:rPr>
        <w:t xml:space="preserve">Whatley, A., </w:t>
      </w:r>
      <w:r w:rsidRPr="005E7644">
        <w:rPr>
          <w:rFonts w:ascii="Arial" w:hAnsi="Arial" w:cs="Arial"/>
          <w:b/>
          <w:sz w:val="20"/>
          <w:szCs w:val="20"/>
          <w:u w:val="single"/>
        </w:rPr>
        <w:t>Cho, I.K.</w:t>
      </w:r>
      <w:r w:rsidRPr="005E7644">
        <w:rPr>
          <w:rFonts w:ascii="Arial" w:hAnsi="Arial" w:cs="Arial"/>
          <w:sz w:val="20"/>
          <w:szCs w:val="20"/>
        </w:rPr>
        <w:t xml:space="preserve"> Mutagenicity of Walnut Creek and Troy (Alabama) wastewater treatment plant influent and effluent.  Southeastern Naturalist 9(3): 497-506. 2010.</w:t>
      </w:r>
    </w:p>
    <w:p w14:paraId="1EFF8883" w14:textId="3973B567" w:rsidR="00621422" w:rsidRDefault="00621422" w:rsidP="00621422">
      <w:pPr>
        <w:tabs>
          <w:tab w:val="left" w:pos="360"/>
          <w:tab w:val="left" w:pos="720"/>
          <w:tab w:val="left" w:pos="990"/>
          <w:tab w:val="right" w:pos="935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1422">
        <w:rPr>
          <w:rFonts w:ascii="Arial" w:hAnsi="Arial" w:cs="Arial"/>
          <w:b/>
          <w:bCs/>
          <w:sz w:val="20"/>
          <w:szCs w:val="20"/>
        </w:rPr>
        <w:t>Submitted Manuscripts</w:t>
      </w:r>
    </w:p>
    <w:p w14:paraId="0FE4C33F" w14:textId="74A3A018" w:rsidR="00522475" w:rsidRDefault="00522475" w:rsidP="0052247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 w:rsidRPr="00621422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 w:rsidRPr="00621422">
        <w:rPr>
          <w:rFonts w:ascii="Arial" w:hAnsi="Arial" w:cs="Arial"/>
          <w:sz w:val="20"/>
          <w:szCs w:val="20"/>
        </w:rPr>
        <w:t xml:space="preserve">, Chan, A.W.S., Easley, C.A., </w:t>
      </w:r>
      <w:r w:rsidRPr="00522475">
        <w:rPr>
          <w:rFonts w:ascii="Arial" w:hAnsi="Arial" w:cs="Arial"/>
        </w:rPr>
        <w:t>Suppression of trinucleotide repeat expansion in spermatogenic cells in Huntington’s disease</w:t>
      </w:r>
      <w:r w:rsidR="00254A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2021. (</w:t>
      </w:r>
      <w:proofErr w:type="spellStart"/>
      <w:r>
        <w:rPr>
          <w:rFonts w:ascii="Arial" w:hAnsi="Arial" w:cs="Arial"/>
          <w:sz w:val="20"/>
          <w:szCs w:val="20"/>
        </w:rPr>
        <w:t>Submited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E9420F">
        <w:rPr>
          <w:rFonts w:ascii="Arial" w:hAnsi="Arial" w:cs="Arial"/>
          <w:sz w:val="20"/>
          <w:szCs w:val="20"/>
        </w:rPr>
        <w:t>.</w:t>
      </w:r>
    </w:p>
    <w:p w14:paraId="2F009D38" w14:textId="69699740" w:rsidR="00621422" w:rsidRPr="00E9420F" w:rsidRDefault="00621422" w:rsidP="0052247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228A8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Cho, </w:t>
      </w:r>
      <w:r w:rsidRPr="00DB6307">
        <w:rPr>
          <w:rFonts w:ascii="Arial" w:hAnsi="Arial" w:cs="Arial"/>
          <w:b/>
          <w:bCs/>
          <w:sz w:val="20"/>
          <w:szCs w:val="20"/>
          <w:u w:val="single"/>
        </w:rPr>
        <w:t>I.K.</w:t>
      </w:r>
      <w:proofErr w:type="gramStart"/>
      <w:r w:rsidRPr="00DB6307">
        <w:rPr>
          <w:rFonts w:ascii="Arial" w:hAnsi="Arial" w:cs="Arial"/>
          <w:sz w:val="20"/>
          <w:szCs w:val="20"/>
        </w:rPr>
        <w:t>*</w:t>
      </w:r>
      <w:r w:rsidRPr="00DB6307">
        <w:rPr>
          <w:rFonts w:ascii="Arial" w:hAnsi="Arial" w:cs="Arial"/>
          <w:sz w:val="20"/>
          <w:szCs w:val="20"/>
          <w:vertAlign w:val="superscript"/>
        </w:rPr>
        <w:t>,#</w:t>
      </w:r>
      <w:proofErr w:type="gramEnd"/>
      <w:r w:rsidRPr="00DB6307">
        <w:rPr>
          <w:rFonts w:ascii="Arial" w:hAnsi="Arial" w:cs="Arial"/>
          <w:sz w:val="20"/>
          <w:szCs w:val="20"/>
        </w:rPr>
        <w:t>,</w:t>
      </w:r>
      <w:r w:rsidRPr="005C5A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307">
        <w:rPr>
          <w:rFonts w:ascii="Arial" w:hAnsi="Arial" w:cs="Arial"/>
          <w:sz w:val="20"/>
          <w:szCs w:val="20"/>
        </w:rPr>
        <w:t>Clever, F., Hong, G.,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307">
        <w:rPr>
          <w:rFonts w:ascii="Arial" w:hAnsi="Arial" w:cs="Arial"/>
          <w:sz w:val="20"/>
          <w:szCs w:val="20"/>
        </w:rPr>
        <w:t>Chan, A.W.S.</w:t>
      </w:r>
      <w:r w:rsidRPr="00621422">
        <w:rPr>
          <w:rFonts w:ascii="Arial" w:hAnsi="Arial" w:cs="Arial"/>
          <w:sz w:val="20"/>
          <w:szCs w:val="20"/>
          <w:vertAlign w:val="superscript"/>
        </w:rPr>
        <w:t>#</w:t>
      </w:r>
      <w:r w:rsidRPr="00DB63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307">
        <w:rPr>
          <w:rFonts w:ascii="Arial" w:hAnsi="Arial" w:cs="Arial"/>
          <w:sz w:val="20"/>
          <w:szCs w:val="20"/>
        </w:rPr>
        <w:t xml:space="preserve">A survey of </w:t>
      </w:r>
      <w:r w:rsidR="008E2516">
        <w:rPr>
          <w:rFonts w:ascii="Arial" w:hAnsi="Arial" w:cs="Arial"/>
          <w:sz w:val="20"/>
          <w:szCs w:val="20"/>
        </w:rPr>
        <w:t>CAG</w:t>
      </w:r>
      <w:r w:rsidRPr="00DB6307">
        <w:rPr>
          <w:rFonts w:ascii="Arial" w:hAnsi="Arial" w:cs="Arial"/>
          <w:sz w:val="20"/>
          <w:szCs w:val="20"/>
        </w:rPr>
        <w:t xml:space="preserve"> repeat instability in the peripheral and central nervous system of transgenic Huntington’s disease monkeys</w:t>
      </w:r>
      <w:r>
        <w:rPr>
          <w:rFonts w:ascii="Arial" w:hAnsi="Arial" w:cs="Arial"/>
          <w:sz w:val="20"/>
          <w:szCs w:val="20"/>
        </w:rPr>
        <w:t>. 2021</w:t>
      </w:r>
      <w:r w:rsidR="0052247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(Submitted).</w:t>
      </w:r>
    </w:p>
    <w:p w14:paraId="12DC5156" w14:textId="38815CB7" w:rsidR="00E9420F" w:rsidRPr="00E9420F" w:rsidRDefault="00E9420F" w:rsidP="00E9420F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Chan, A.W.S., </w:t>
      </w:r>
      <w:r w:rsidRPr="008E2516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 xml:space="preserve">, Zhang, X., </w:t>
      </w:r>
      <w:r w:rsidRPr="00254A73">
        <w:rPr>
          <w:rFonts w:ascii="Arial" w:hAnsi="Arial" w:cs="Arial"/>
          <w:sz w:val="20"/>
          <w:szCs w:val="20"/>
        </w:rPr>
        <w:t xml:space="preserve">Li, C., Patel, S., </w:t>
      </w:r>
      <w:r>
        <w:rPr>
          <w:rFonts w:ascii="Arial" w:hAnsi="Arial" w:cs="Arial"/>
          <w:sz w:val="20"/>
          <w:szCs w:val="20"/>
        </w:rPr>
        <w:t>Rusnak, R.,</w:t>
      </w:r>
      <w:r w:rsidRPr="00254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A73">
        <w:rPr>
          <w:rFonts w:ascii="Arial" w:hAnsi="Arial" w:cs="Arial"/>
          <w:sz w:val="20"/>
          <w:szCs w:val="20"/>
        </w:rPr>
        <w:t>Raper</w:t>
      </w:r>
      <w:proofErr w:type="spellEnd"/>
      <w:r w:rsidRPr="00254A73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254A73">
        <w:rPr>
          <w:rFonts w:ascii="Arial" w:hAnsi="Arial" w:cs="Arial"/>
          <w:sz w:val="20"/>
          <w:szCs w:val="20"/>
        </w:rPr>
        <w:t>Bachevalier</w:t>
      </w:r>
      <w:proofErr w:type="spellEnd"/>
      <w:r w:rsidRPr="00254A73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>., Moran, S.P.,</w:t>
      </w:r>
      <w:r w:rsidRPr="00254A73">
        <w:rPr>
          <w:rFonts w:ascii="Arial" w:hAnsi="Arial" w:cs="Arial"/>
          <w:sz w:val="20"/>
          <w:szCs w:val="20"/>
        </w:rPr>
        <w:t xml:space="preserve"> Xiao, H., Yang, S-H., </w:t>
      </w:r>
      <w:proofErr w:type="spellStart"/>
      <w:r>
        <w:rPr>
          <w:rFonts w:ascii="Arial" w:hAnsi="Arial" w:cs="Arial"/>
          <w:sz w:val="20"/>
          <w:szCs w:val="20"/>
        </w:rPr>
        <w:t>Gumber</w:t>
      </w:r>
      <w:proofErr w:type="spellEnd"/>
      <w:r>
        <w:rPr>
          <w:rFonts w:ascii="Arial" w:hAnsi="Arial" w:cs="Arial"/>
          <w:sz w:val="20"/>
          <w:szCs w:val="20"/>
        </w:rPr>
        <w:t xml:space="preserve">, S., Herndon, G.H., </w:t>
      </w:r>
      <w:r w:rsidRPr="00254A73">
        <w:rPr>
          <w:rFonts w:ascii="Arial" w:hAnsi="Arial" w:cs="Arial"/>
          <w:sz w:val="20"/>
          <w:szCs w:val="20"/>
        </w:rPr>
        <w:t xml:space="preserve">Rosen, R.F., </w:t>
      </w:r>
      <w:r>
        <w:rPr>
          <w:rFonts w:ascii="Arial" w:hAnsi="Arial" w:cs="Arial"/>
          <w:sz w:val="20"/>
          <w:szCs w:val="20"/>
        </w:rPr>
        <w:t xml:space="preserve">Hu, W., </w:t>
      </w:r>
      <w:r w:rsidRPr="00254A73">
        <w:rPr>
          <w:rFonts w:ascii="Arial" w:hAnsi="Arial" w:cs="Arial"/>
          <w:sz w:val="20"/>
          <w:szCs w:val="20"/>
        </w:rPr>
        <w:t>Lah, J.J., Levey, A.I., Smith, Y., Walker, L.C., Cerebral A</w:t>
      </w:r>
      <w:r w:rsidRPr="00254A73">
        <w:rPr>
          <w:rFonts w:ascii="Symbol" w:hAnsi="Symbol" w:cs="Arial"/>
          <w:sz w:val="20"/>
          <w:szCs w:val="20"/>
        </w:rPr>
        <w:t></w:t>
      </w:r>
      <w:r w:rsidRPr="00254A73">
        <w:rPr>
          <w:rFonts w:ascii="Arial" w:hAnsi="Arial" w:cs="Arial"/>
          <w:sz w:val="20"/>
          <w:szCs w:val="20"/>
        </w:rPr>
        <w:t xml:space="preserve"> deposition in an A</w:t>
      </w:r>
      <w:r w:rsidRPr="00254A73">
        <w:rPr>
          <w:rFonts w:ascii="Symbol" w:hAnsi="Symbol" w:cs="Arial"/>
          <w:sz w:val="20"/>
          <w:szCs w:val="20"/>
        </w:rPr>
        <w:t></w:t>
      </w:r>
      <w:r w:rsidRPr="00254A73">
        <w:rPr>
          <w:rFonts w:ascii="Arial" w:hAnsi="Arial" w:cs="Arial"/>
          <w:sz w:val="20"/>
          <w:szCs w:val="20"/>
        </w:rPr>
        <w:t xml:space="preserve">-precursor protein-transgenic rhesus monkey. </w:t>
      </w:r>
      <w:r>
        <w:rPr>
          <w:rFonts w:ascii="Arial" w:hAnsi="Arial" w:cs="Arial"/>
          <w:sz w:val="20"/>
          <w:szCs w:val="20"/>
        </w:rPr>
        <w:t>(Submitted).</w:t>
      </w:r>
    </w:p>
    <w:p w14:paraId="664D1F5C" w14:textId="6F52D89E" w:rsidR="00621422" w:rsidRPr="00621422" w:rsidRDefault="00621422" w:rsidP="00621422">
      <w:pPr>
        <w:tabs>
          <w:tab w:val="left" w:pos="360"/>
          <w:tab w:val="left" w:pos="720"/>
          <w:tab w:val="left" w:pos="990"/>
          <w:tab w:val="right" w:pos="935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1422">
        <w:rPr>
          <w:rFonts w:ascii="Arial" w:hAnsi="Arial" w:cs="Arial"/>
          <w:b/>
          <w:bCs/>
          <w:sz w:val="20"/>
          <w:szCs w:val="20"/>
        </w:rPr>
        <w:t>Manuscripts in preparation</w:t>
      </w:r>
    </w:p>
    <w:p w14:paraId="5B43F1A0" w14:textId="2D96B9B2" w:rsidR="00847D3E" w:rsidRPr="00847D3E" w:rsidRDefault="00CE5C76" w:rsidP="00847D3E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 xml:space="preserve">, </w:t>
      </w:r>
      <w:r w:rsidR="008E2516">
        <w:rPr>
          <w:rFonts w:ascii="Arial" w:hAnsi="Arial" w:cs="Arial"/>
          <w:sz w:val="20"/>
          <w:szCs w:val="20"/>
        </w:rPr>
        <w:t>RNA-Seq m</w:t>
      </w:r>
      <w:r>
        <w:rPr>
          <w:rFonts w:ascii="Arial" w:hAnsi="Arial" w:cs="Arial"/>
          <w:sz w:val="20"/>
          <w:szCs w:val="20"/>
        </w:rPr>
        <w:t xml:space="preserve">etadata analysis of pluripotent stem cell of Huntington’s disease. </w:t>
      </w:r>
    </w:p>
    <w:p w14:paraId="410B4E29" w14:textId="77777777" w:rsidR="00245353" w:rsidRDefault="005C5AC2" w:rsidP="00245353">
      <w:pPr>
        <w:tabs>
          <w:tab w:val="left" w:pos="360"/>
          <w:tab w:val="left" w:pos="810"/>
          <w:tab w:val="left" w:pos="990"/>
          <w:tab w:val="right" w:pos="9351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PATENTS</w:t>
      </w:r>
    </w:p>
    <w:p w14:paraId="69C25CD3" w14:textId="0A5EAD58" w:rsidR="005C5AC2" w:rsidRPr="005C5AC2" w:rsidRDefault="005C5AC2" w:rsidP="00245353">
      <w:pPr>
        <w:tabs>
          <w:tab w:val="left" w:pos="360"/>
          <w:tab w:val="left" w:pos="810"/>
          <w:tab w:val="left" w:pos="990"/>
          <w:tab w:val="right" w:pos="9351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5C5AC2">
        <w:rPr>
          <w:rFonts w:ascii="Arial" w:hAnsi="Arial" w:cs="Arial"/>
          <w:bCs/>
          <w:sz w:val="20"/>
          <w:szCs w:val="20"/>
        </w:rPr>
        <w:t xml:space="preserve">Chan, A.W.S, (50%), Cho, </w:t>
      </w:r>
      <w:proofErr w:type="gramStart"/>
      <w:r w:rsidRPr="005C5AC2">
        <w:rPr>
          <w:rFonts w:ascii="Arial" w:hAnsi="Arial" w:cs="Arial"/>
          <w:bCs/>
          <w:sz w:val="20"/>
          <w:szCs w:val="20"/>
        </w:rPr>
        <w:t>I,K.</w:t>
      </w:r>
      <w:proofErr w:type="gramEnd"/>
      <w:r w:rsidRPr="005C5AC2">
        <w:rPr>
          <w:rFonts w:ascii="Arial" w:hAnsi="Arial" w:cs="Arial"/>
          <w:bCs/>
          <w:sz w:val="20"/>
          <w:szCs w:val="20"/>
        </w:rPr>
        <w:t xml:space="preserve"> (50%) Ameliorating Genetic Anticipation by Inducing </w:t>
      </w:r>
      <w:r w:rsidR="008E2516">
        <w:rPr>
          <w:rFonts w:ascii="Arial" w:hAnsi="Arial" w:cs="Arial"/>
          <w:bCs/>
          <w:sz w:val="20"/>
          <w:szCs w:val="20"/>
        </w:rPr>
        <w:t>CAG</w:t>
      </w:r>
      <w:r w:rsidRPr="005C5AC2">
        <w:rPr>
          <w:rFonts w:ascii="Arial" w:hAnsi="Arial" w:cs="Arial"/>
          <w:bCs/>
          <w:sz w:val="20"/>
          <w:szCs w:val="20"/>
        </w:rPr>
        <w:t xml:space="preserve"> Repeat Contraction in Huntington’s Disease.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228A8">
        <w:rPr>
          <w:rFonts w:ascii="Arial" w:hAnsi="Arial" w:cs="Arial"/>
          <w:bCs/>
          <w:sz w:val="20"/>
          <w:szCs w:val="20"/>
        </w:rPr>
        <w:t xml:space="preserve">Emory University </w:t>
      </w:r>
      <w:r>
        <w:rPr>
          <w:rFonts w:ascii="Arial" w:hAnsi="Arial" w:cs="Arial"/>
          <w:bCs/>
          <w:sz w:val="20"/>
          <w:szCs w:val="20"/>
        </w:rPr>
        <w:t xml:space="preserve">Invention No. 20192. </w:t>
      </w:r>
      <w:r w:rsidRPr="002228A8">
        <w:rPr>
          <w:rFonts w:ascii="Arial" w:hAnsi="Arial" w:cs="Arial"/>
          <w:b/>
          <w:sz w:val="20"/>
          <w:szCs w:val="20"/>
        </w:rPr>
        <w:t xml:space="preserve">Pending. </w:t>
      </w:r>
    </w:p>
    <w:p w14:paraId="28FC5882" w14:textId="77777777" w:rsidR="002228A8" w:rsidRPr="005E7644" w:rsidRDefault="002228A8" w:rsidP="00AA337E">
      <w:pPr>
        <w:tabs>
          <w:tab w:val="left" w:pos="360"/>
          <w:tab w:val="left" w:pos="810"/>
          <w:tab w:val="left" w:pos="990"/>
          <w:tab w:val="right" w:pos="9351"/>
        </w:tabs>
        <w:spacing w:after="0"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TEACHING EXPERIENCE</w:t>
      </w:r>
    </w:p>
    <w:p w14:paraId="73DC4EF0" w14:textId="5DA7F87A" w:rsidR="002228A8" w:rsidRDefault="00AA337E" w:rsidP="00461077">
      <w:pPr>
        <w:tabs>
          <w:tab w:val="left" w:pos="360"/>
          <w:tab w:val="left" w:pos="810"/>
          <w:tab w:val="left" w:pos="990"/>
          <w:tab w:val="right" w:pos="1080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Graduate Teaching Assistant, Emory University, Atlanta, GA </w:t>
      </w:r>
      <w:r>
        <w:rPr>
          <w:rFonts w:ascii="Arial" w:hAnsi="Arial" w:cs="Arial"/>
          <w:sz w:val="20"/>
          <w:szCs w:val="20"/>
        </w:rPr>
        <w:tab/>
      </w:r>
      <w:r w:rsidR="002228A8" w:rsidRPr="00AA337E">
        <w:rPr>
          <w:rFonts w:ascii="Arial" w:hAnsi="Arial" w:cs="Arial"/>
          <w:sz w:val="20"/>
          <w:szCs w:val="20"/>
        </w:rPr>
        <w:t>2011</w:t>
      </w:r>
    </w:p>
    <w:p w14:paraId="0FF4495F" w14:textId="041E9BBA" w:rsidR="00AA337E" w:rsidRDefault="00AA337E" w:rsidP="00461077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Course: Microbiology</w:t>
      </w:r>
    </w:p>
    <w:p w14:paraId="37753137" w14:textId="1E4DCFC5" w:rsidR="00AA337E" w:rsidRPr="00AA337E" w:rsidRDefault="00AA337E" w:rsidP="00461077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Responsibilities: Setting up labs and assisting students. Grading exams and proctoring during exams.</w:t>
      </w:r>
    </w:p>
    <w:p w14:paraId="65CD339D" w14:textId="4EBFC187" w:rsidR="002228A8" w:rsidRDefault="002228A8" w:rsidP="00461077">
      <w:pPr>
        <w:tabs>
          <w:tab w:val="left" w:pos="360"/>
          <w:tab w:val="left" w:pos="810"/>
          <w:tab w:val="left" w:pos="990"/>
          <w:tab w:val="right" w:pos="1080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>General Biology Lecturer, Troy University</w:t>
      </w:r>
      <w:r w:rsidR="00AA337E">
        <w:rPr>
          <w:rFonts w:ascii="Arial" w:hAnsi="Arial" w:cs="Arial"/>
          <w:sz w:val="20"/>
          <w:szCs w:val="20"/>
        </w:rPr>
        <w:t>, Troy, AL</w:t>
      </w:r>
      <w:r w:rsidRPr="00AA337E">
        <w:rPr>
          <w:rFonts w:ascii="Arial" w:hAnsi="Arial" w:cs="Arial"/>
          <w:sz w:val="20"/>
          <w:szCs w:val="20"/>
        </w:rPr>
        <w:tab/>
        <w:t>2008-2009</w:t>
      </w:r>
    </w:p>
    <w:p w14:paraId="2782F0D8" w14:textId="6B69C6EE" w:rsidR="00AA337E" w:rsidRDefault="00461077" w:rsidP="00461077">
      <w:pPr>
        <w:tabs>
          <w:tab w:val="left" w:pos="810"/>
          <w:tab w:val="left" w:pos="990"/>
        </w:tabs>
        <w:spacing w:after="0" w:line="240" w:lineRule="auto"/>
        <w:ind w:left="270" w:right="14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337E">
        <w:rPr>
          <w:rFonts w:ascii="Arial" w:hAnsi="Arial" w:cs="Arial"/>
          <w:sz w:val="20"/>
          <w:szCs w:val="20"/>
        </w:rPr>
        <w:t>Course: General Biology</w:t>
      </w:r>
    </w:p>
    <w:p w14:paraId="56956E84" w14:textId="5401984A" w:rsidR="00AA337E" w:rsidRDefault="00461077" w:rsidP="00461077">
      <w:pPr>
        <w:tabs>
          <w:tab w:val="left" w:pos="810"/>
          <w:tab w:val="left" w:pos="990"/>
        </w:tabs>
        <w:spacing w:after="0" w:line="240" w:lineRule="auto"/>
        <w:ind w:left="270" w:right="14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337E">
        <w:rPr>
          <w:rFonts w:ascii="Arial" w:hAnsi="Arial" w:cs="Arial"/>
          <w:sz w:val="20"/>
          <w:szCs w:val="20"/>
        </w:rPr>
        <w:t>Responsibilities: Develop and deliver classes for one-hour lectures and 3-hour laboratory session</w:t>
      </w:r>
      <w:r w:rsidR="00D84BAC">
        <w:rPr>
          <w:rFonts w:ascii="Arial" w:hAnsi="Arial" w:cs="Arial"/>
          <w:sz w:val="20"/>
          <w:szCs w:val="20"/>
        </w:rPr>
        <w:t>s</w:t>
      </w:r>
      <w:r w:rsidR="00AA337E">
        <w:rPr>
          <w:rFonts w:ascii="Arial" w:hAnsi="Arial" w:cs="Arial"/>
          <w:sz w:val="20"/>
          <w:szCs w:val="20"/>
        </w:rPr>
        <w:t xml:space="preserve"> over two semesters</w:t>
      </w:r>
      <w:r w:rsidR="00D84BAC">
        <w:rPr>
          <w:rFonts w:ascii="Arial" w:hAnsi="Arial" w:cs="Arial"/>
          <w:sz w:val="20"/>
          <w:szCs w:val="20"/>
        </w:rPr>
        <w:t>: d</w:t>
      </w:r>
      <w:r w:rsidR="00AA337E">
        <w:rPr>
          <w:rFonts w:ascii="Arial" w:hAnsi="Arial" w:cs="Arial"/>
          <w:sz w:val="20"/>
          <w:szCs w:val="20"/>
        </w:rPr>
        <w:t xml:space="preserve">eveloped quizzes, tests, assignments, and teaching plans. </w:t>
      </w:r>
    </w:p>
    <w:p w14:paraId="2F4103BA" w14:textId="6BB5F06F" w:rsidR="00AA337E" w:rsidRPr="00AA337E" w:rsidRDefault="00AA337E" w:rsidP="00AA337E">
      <w:pPr>
        <w:tabs>
          <w:tab w:val="left" w:pos="360"/>
          <w:tab w:val="left" w:pos="810"/>
          <w:tab w:val="left" w:pos="99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Assistant, Troy University, Troy, AL</w:t>
      </w:r>
      <w:r>
        <w:rPr>
          <w:rFonts w:ascii="Arial" w:hAnsi="Arial" w:cs="Arial"/>
          <w:sz w:val="20"/>
          <w:szCs w:val="20"/>
        </w:rPr>
        <w:tab/>
      </w:r>
      <w:r w:rsidRPr="005E7644">
        <w:rPr>
          <w:rFonts w:ascii="Arial" w:hAnsi="Arial" w:cs="Arial"/>
          <w:sz w:val="20"/>
          <w:szCs w:val="20"/>
        </w:rPr>
        <w:t>2006-2007</w:t>
      </w:r>
    </w:p>
    <w:p w14:paraId="2E2906EE" w14:textId="1D3A58A5" w:rsidR="00AA337E" w:rsidRDefault="00461077" w:rsidP="00461077">
      <w:pPr>
        <w:tabs>
          <w:tab w:val="left" w:pos="360"/>
          <w:tab w:val="left" w:pos="810"/>
          <w:tab w:val="left" w:pos="990"/>
          <w:tab w:val="right" w:pos="1080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337E">
        <w:rPr>
          <w:rFonts w:ascii="Arial" w:hAnsi="Arial" w:cs="Arial"/>
          <w:sz w:val="20"/>
          <w:szCs w:val="20"/>
        </w:rPr>
        <w:t xml:space="preserve">Course: </w:t>
      </w:r>
      <w:r w:rsidR="002228A8" w:rsidRPr="00AA337E">
        <w:rPr>
          <w:rFonts w:ascii="Arial" w:hAnsi="Arial" w:cs="Arial"/>
          <w:sz w:val="20"/>
          <w:szCs w:val="20"/>
        </w:rPr>
        <w:t>Environmental Toxicology / Molecular Biology</w:t>
      </w:r>
    </w:p>
    <w:p w14:paraId="5829F729" w14:textId="62677380" w:rsidR="00AA337E" w:rsidRDefault="00461077" w:rsidP="00461077">
      <w:pPr>
        <w:tabs>
          <w:tab w:val="left" w:pos="360"/>
          <w:tab w:val="left" w:pos="810"/>
          <w:tab w:val="left" w:pos="990"/>
          <w:tab w:val="right" w:pos="10800"/>
        </w:tabs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337E">
        <w:rPr>
          <w:rFonts w:ascii="Arial" w:hAnsi="Arial" w:cs="Arial"/>
          <w:sz w:val="20"/>
          <w:szCs w:val="20"/>
        </w:rPr>
        <w:t xml:space="preserve">Responsibilities: Develop assignments and exams. </w:t>
      </w:r>
    </w:p>
    <w:p w14:paraId="439D92E3" w14:textId="45C352BB" w:rsidR="00797E9A" w:rsidRPr="002C3C36" w:rsidRDefault="00AA337E" w:rsidP="002C3C36">
      <w:pPr>
        <w:tabs>
          <w:tab w:val="left" w:pos="360"/>
          <w:tab w:val="left" w:pos="810"/>
          <w:tab w:val="left" w:pos="990"/>
          <w:tab w:val="right" w:pos="10800"/>
        </w:tabs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MENTORING EXPERIENCE</w:t>
      </w:r>
    </w:p>
    <w:p w14:paraId="07C141C8" w14:textId="77777777" w:rsidR="00B201D9" w:rsidRDefault="00B201D9" w:rsidP="00B201D9">
      <w:pPr>
        <w:tabs>
          <w:tab w:val="right" w:pos="108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Peng </w:t>
      </w:r>
      <w:proofErr w:type="spellStart"/>
      <w:r>
        <w:rPr>
          <w:rFonts w:ascii="Arial" w:hAnsi="Arial" w:cs="Arial"/>
          <w:bCs/>
          <w:sz w:val="20"/>
          <w:szCs w:val="20"/>
        </w:rPr>
        <w:t>Khampang</w:t>
      </w:r>
      <w:proofErr w:type="spellEnd"/>
      <w:r>
        <w:rPr>
          <w:rFonts w:ascii="Arial" w:hAnsi="Arial" w:cs="Arial"/>
          <w:bCs/>
          <w:sz w:val="20"/>
          <w:szCs w:val="20"/>
        </w:rPr>
        <w:t>, Graduate Student</w:t>
      </w:r>
      <w:r>
        <w:rPr>
          <w:rFonts w:ascii="Arial" w:hAnsi="Arial" w:cs="Arial"/>
          <w:bCs/>
          <w:sz w:val="20"/>
          <w:szCs w:val="20"/>
        </w:rPr>
        <w:tab/>
        <w:t>2017-2019</w:t>
      </w:r>
    </w:p>
    <w:p w14:paraId="1C053847" w14:textId="77777777" w:rsidR="00B201D9" w:rsidRDefault="00B201D9" w:rsidP="00461077">
      <w:pPr>
        <w:tabs>
          <w:tab w:val="right" w:pos="10800"/>
        </w:tabs>
        <w:spacing w:after="0" w:line="240" w:lineRule="auto"/>
        <w:ind w:left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Current status: Associate Researcher at </w:t>
      </w:r>
      <w:proofErr w:type="spellStart"/>
      <w:r>
        <w:rPr>
          <w:rFonts w:ascii="Arial" w:hAnsi="Arial" w:cs="Arial"/>
          <w:bCs/>
          <w:sz w:val="20"/>
          <w:szCs w:val="20"/>
        </w:rPr>
        <w:t>Suranaree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University of Technology, Thailand </w:t>
      </w:r>
    </w:p>
    <w:p w14:paraId="5F021E42" w14:textId="77777777" w:rsidR="00B201D9" w:rsidRDefault="00B201D9" w:rsidP="00B201D9">
      <w:pPr>
        <w:tabs>
          <w:tab w:val="right" w:pos="108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Siran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Tian, Undergraduate Honors Thesis Student </w:t>
      </w:r>
      <w:r>
        <w:rPr>
          <w:rFonts w:ascii="Arial" w:hAnsi="Arial" w:cs="Arial"/>
          <w:bCs/>
          <w:sz w:val="20"/>
          <w:szCs w:val="20"/>
        </w:rPr>
        <w:tab/>
        <w:t>Fall 2018</w:t>
      </w:r>
    </w:p>
    <w:p w14:paraId="773C0C19" w14:textId="77777777" w:rsidR="00B201D9" w:rsidRDefault="00B201D9" w:rsidP="00461077">
      <w:pPr>
        <w:tabs>
          <w:tab w:val="right" w:pos="10800"/>
        </w:tabs>
        <w:spacing w:after="0" w:line="240" w:lineRule="auto"/>
        <w:ind w:left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Current status: Graduate Student at Johns Hopkins University</w:t>
      </w:r>
    </w:p>
    <w:p w14:paraId="77BB1423" w14:textId="55A91CC8" w:rsidR="00797E9A" w:rsidRDefault="00797E9A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Faye Clever, Institute of Neuroscience (ION)</w:t>
      </w:r>
      <w:r>
        <w:rPr>
          <w:rFonts w:ascii="Arial" w:hAnsi="Arial" w:cs="Arial"/>
          <w:bCs/>
          <w:sz w:val="20"/>
          <w:szCs w:val="20"/>
        </w:rPr>
        <w:tab/>
        <w:t>Summer 2018</w:t>
      </w:r>
    </w:p>
    <w:p w14:paraId="549580B7" w14:textId="6D88C138" w:rsidR="00CE40C2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40C2">
        <w:rPr>
          <w:rFonts w:ascii="Arial" w:hAnsi="Arial" w:cs="Arial"/>
          <w:bCs/>
          <w:sz w:val="20"/>
          <w:szCs w:val="20"/>
        </w:rPr>
        <w:t>Current status: Undergraduate student at Georgia Institute of Technology</w:t>
      </w:r>
    </w:p>
    <w:p w14:paraId="03838632" w14:textId="3A81DC2E" w:rsidR="001070CC" w:rsidRDefault="001070CC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Sarah Ye</w:t>
      </w:r>
      <w:r w:rsidR="008A6424">
        <w:rPr>
          <w:rFonts w:ascii="Arial" w:hAnsi="Arial" w:cs="Arial"/>
          <w:bCs/>
          <w:sz w:val="20"/>
          <w:szCs w:val="20"/>
        </w:rPr>
        <w:t xml:space="preserve">, Summer Undergraduate Research Experience (SURE) </w:t>
      </w:r>
      <w:r w:rsidR="00CE40C2">
        <w:rPr>
          <w:rFonts w:ascii="Arial" w:hAnsi="Arial" w:cs="Arial"/>
          <w:bCs/>
          <w:sz w:val="20"/>
          <w:szCs w:val="20"/>
        </w:rPr>
        <w:tab/>
        <w:t>Summer 2018</w:t>
      </w:r>
    </w:p>
    <w:p w14:paraId="07BD197B" w14:textId="32696A78" w:rsidR="00B201D9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40C2">
        <w:rPr>
          <w:rFonts w:ascii="Arial" w:hAnsi="Arial" w:cs="Arial"/>
          <w:bCs/>
          <w:sz w:val="20"/>
          <w:szCs w:val="20"/>
        </w:rPr>
        <w:t>Current status: Medical student at Medical College of Georgia</w:t>
      </w:r>
      <w:r w:rsidR="00B201D9" w:rsidRPr="00B201D9">
        <w:rPr>
          <w:rFonts w:ascii="Arial" w:hAnsi="Arial" w:cs="Arial"/>
          <w:bCs/>
          <w:sz w:val="20"/>
          <w:szCs w:val="20"/>
        </w:rPr>
        <w:t xml:space="preserve"> </w:t>
      </w:r>
    </w:p>
    <w:p w14:paraId="21F423C0" w14:textId="5F42261D" w:rsidR="00B201D9" w:rsidRDefault="00B201D9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Gordon Hong,</w:t>
      </w:r>
      <w:r w:rsidRPr="008A64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Undergraduate Volunteer Student</w:t>
      </w:r>
      <w:r>
        <w:rPr>
          <w:rFonts w:ascii="Arial" w:hAnsi="Arial" w:cs="Arial"/>
          <w:bCs/>
          <w:sz w:val="20"/>
          <w:szCs w:val="20"/>
        </w:rPr>
        <w:tab/>
        <w:t>Spring 2018</w:t>
      </w:r>
    </w:p>
    <w:p w14:paraId="3637744D" w14:textId="11265171" w:rsidR="00CE40C2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201D9">
        <w:rPr>
          <w:rFonts w:ascii="Arial" w:hAnsi="Arial" w:cs="Arial"/>
          <w:bCs/>
          <w:sz w:val="20"/>
          <w:szCs w:val="20"/>
        </w:rPr>
        <w:t xml:space="preserve">Current status: Medical Doctor Candidate at Northeast Ohio Medical University </w:t>
      </w:r>
    </w:p>
    <w:p w14:paraId="57EE3063" w14:textId="77777777" w:rsidR="00CE40C2" w:rsidRDefault="00CE40C2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Shoeb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Lallani</w:t>
      </w:r>
      <w:proofErr w:type="spellEnd"/>
      <w:r>
        <w:rPr>
          <w:rFonts w:ascii="Arial" w:hAnsi="Arial" w:cs="Arial"/>
          <w:bCs/>
          <w:sz w:val="20"/>
          <w:szCs w:val="20"/>
        </w:rPr>
        <w:t>, Undergraduate Honors Thesis Student (Committee Member)</w:t>
      </w:r>
      <w:r>
        <w:rPr>
          <w:rFonts w:ascii="Arial" w:hAnsi="Arial" w:cs="Arial"/>
          <w:bCs/>
          <w:sz w:val="20"/>
          <w:szCs w:val="20"/>
        </w:rPr>
        <w:tab/>
        <w:t>Fall 2017</w:t>
      </w:r>
    </w:p>
    <w:p w14:paraId="22E8A90E" w14:textId="060F1959" w:rsidR="00CE40C2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40C2">
        <w:rPr>
          <w:rFonts w:ascii="Arial" w:hAnsi="Arial" w:cs="Arial"/>
          <w:bCs/>
          <w:sz w:val="20"/>
          <w:szCs w:val="20"/>
        </w:rPr>
        <w:t>Current status: Medical student at University of Alabama at Birmingham</w:t>
      </w:r>
    </w:p>
    <w:p w14:paraId="032CAA6B" w14:textId="77777777" w:rsidR="00B201D9" w:rsidRDefault="00B201D9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Amy Meng Wang, Undergraduate Volunteer Student</w:t>
      </w:r>
      <w:r>
        <w:rPr>
          <w:rFonts w:ascii="Arial" w:hAnsi="Arial" w:cs="Arial"/>
          <w:bCs/>
          <w:sz w:val="20"/>
          <w:szCs w:val="20"/>
        </w:rPr>
        <w:tab/>
        <w:t>Fall 2017</w:t>
      </w:r>
    </w:p>
    <w:p w14:paraId="63928B9B" w14:textId="0C4C0EC7" w:rsidR="00B201D9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201D9">
        <w:rPr>
          <w:rFonts w:ascii="Arial" w:hAnsi="Arial" w:cs="Arial"/>
          <w:bCs/>
          <w:sz w:val="20"/>
          <w:szCs w:val="20"/>
        </w:rPr>
        <w:t>Current status: Medical Doctor at U.S. Army Medical Department</w:t>
      </w:r>
    </w:p>
    <w:p w14:paraId="224383B2" w14:textId="60AC1FB6" w:rsidR="001070CC" w:rsidRDefault="001070CC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Emerson Hunter</w:t>
      </w:r>
      <w:r w:rsidR="008A6424">
        <w:rPr>
          <w:rFonts w:ascii="Arial" w:hAnsi="Arial" w:cs="Arial"/>
          <w:bCs/>
          <w:sz w:val="20"/>
          <w:szCs w:val="20"/>
        </w:rPr>
        <w:t>, The Scholarly Inquiry and Research Experience (SIRE)</w:t>
      </w:r>
      <w:r w:rsidR="00CE40C2">
        <w:rPr>
          <w:rFonts w:ascii="Arial" w:hAnsi="Arial" w:cs="Arial"/>
          <w:bCs/>
          <w:sz w:val="20"/>
          <w:szCs w:val="20"/>
        </w:rPr>
        <w:tab/>
        <w:t>Fall 2016</w:t>
      </w:r>
    </w:p>
    <w:p w14:paraId="1841976E" w14:textId="5CDF988C" w:rsidR="001070CC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40C2">
        <w:rPr>
          <w:rFonts w:ascii="Arial" w:hAnsi="Arial" w:cs="Arial"/>
          <w:bCs/>
          <w:sz w:val="20"/>
          <w:szCs w:val="20"/>
        </w:rPr>
        <w:t xml:space="preserve">Current status: Veterinary Medical Student at University of Pennsylvania </w:t>
      </w:r>
      <w:r w:rsidR="00CE40C2">
        <w:rPr>
          <w:rFonts w:ascii="Arial" w:hAnsi="Arial" w:cs="Arial"/>
          <w:bCs/>
          <w:sz w:val="20"/>
          <w:szCs w:val="20"/>
        </w:rPr>
        <w:tab/>
      </w:r>
    </w:p>
    <w:p w14:paraId="624983DC" w14:textId="750295B8" w:rsidR="001070CC" w:rsidRDefault="001070CC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Phung “Phoenix” Phung </w:t>
      </w:r>
      <w:proofErr w:type="spellStart"/>
      <w:r>
        <w:rPr>
          <w:rFonts w:ascii="Arial" w:hAnsi="Arial" w:cs="Arial"/>
          <w:bCs/>
          <w:sz w:val="20"/>
          <w:szCs w:val="20"/>
        </w:rPr>
        <w:t>Thien</w:t>
      </w:r>
      <w:proofErr w:type="spellEnd"/>
      <w:r w:rsidR="008A6424">
        <w:rPr>
          <w:rFonts w:ascii="Arial" w:hAnsi="Arial" w:cs="Arial"/>
          <w:bCs/>
          <w:sz w:val="20"/>
          <w:szCs w:val="20"/>
        </w:rPr>
        <w:t xml:space="preserve">, Undergraduate </w:t>
      </w:r>
      <w:r w:rsidR="00674CEB">
        <w:rPr>
          <w:rFonts w:ascii="Arial" w:hAnsi="Arial" w:cs="Arial"/>
          <w:bCs/>
          <w:sz w:val="20"/>
          <w:szCs w:val="20"/>
        </w:rPr>
        <w:t xml:space="preserve">Volunteer </w:t>
      </w:r>
      <w:r w:rsidR="008A6424">
        <w:rPr>
          <w:rFonts w:ascii="Arial" w:hAnsi="Arial" w:cs="Arial"/>
          <w:bCs/>
          <w:sz w:val="20"/>
          <w:szCs w:val="20"/>
        </w:rPr>
        <w:t>Student</w:t>
      </w:r>
      <w:r w:rsidR="00674CEB">
        <w:rPr>
          <w:rFonts w:ascii="Arial" w:hAnsi="Arial" w:cs="Arial"/>
          <w:bCs/>
          <w:sz w:val="20"/>
          <w:szCs w:val="20"/>
        </w:rPr>
        <w:tab/>
        <w:t>Spring 2016</w:t>
      </w:r>
    </w:p>
    <w:p w14:paraId="606B176C" w14:textId="08EC0BCE" w:rsidR="001070CC" w:rsidRDefault="00461077" w:rsidP="00461077">
      <w:pPr>
        <w:tabs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74CEB">
        <w:rPr>
          <w:rFonts w:ascii="Arial" w:hAnsi="Arial" w:cs="Arial"/>
          <w:bCs/>
          <w:sz w:val="20"/>
          <w:szCs w:val="20"/>
        </w:rPr>
        <w:t>Current status: Medical student at Medical College of Georgia</w:t>
      </w:r>
      <w:r w:rsidR="00674CEB">
        <w:rPr>
          <w:rFonts w:ascii="Arial" w:hAnsi="Arial" w:cs="Arial"/>
          <w:bCs/>
          <w:sz w:val="20"/>
          <w:szCs w:val="20"/>
        </w:rPr>
        <w:tab/>
      </w:r>
    </w:p>
    <w:p w14:paraId="16EC8589" w14:textId="15008F73" w:rsidR="001070CC" w:rsidRDefault="00797E9A" w:rsidP="00461077">
      <w:pPr>
        <w:tabs>
          <w:tab w:val="left" w:pos="360"/>
          <w:tab w:val="left" w:pos="810"/>
          <w:tab w:val="left" w:pos="990"/>
          <w:tab w:val="right" w:pos="10800"/>
        </w:tabs>
        <w:spacing w:after="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 Qian, Undergradu</w:t>
      </w:r>
      <w:r w:rsidR="00D84BA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te Independent Research Thesis Student </w:t>
      </w:r>
      <w:r>
        <w:rPr>
          <w:rFonts w:ascii="Arial" w:hAnsi="Arial" w:cs="Arial"/>
          <w:bCs/>
          <w:sz w:val="20"/>
          <w:szCs w:val="20"/>
        </w:rPr>
        <w:tab/>
        <w:t>Spring 2015</w:t>
      </w:r>
    </w:p>
    <w:p w14:paraId="15109939" w14:textId="628D8240" w:rsidR="00B201D9" w:rsidRPr="001070CC" w:rsidRDefault="00461077" w:rsidP="00461077">
      <w:pPr>
        <w:tabs>
          <w:tab w:val="left" w:pos="360"/>
          <w:tab w:val="left" w:pos="810"/>
          <w:tab w:val="left" w:pos="990"/>
          <w:tab w:val="right" w:pos="10800"/>
        </w:tabs>
        <w:spacing w:after="120" w:line="240" w:lineRule="auto"/>
        <w:ind w:left="27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201D9">
        <w:rPr>
          <w:rFonts w:ascii="Arial" w:hAnsi="Arial" w:cs="Arial"/>
          <w:bCs/>
          <w:sz w:val="20"/>
          <w:szCs w:val="20"/>
        </w:rPr>
        <w:t xml:space="preserve">Current status: Associate Researcher at Icahn School of Medicine at Mount Sinai </w:t>
      </w:r>
    </w:p>
    <w:p w14:paraId="23DCBAA1" w14:textId="2A60FFE9" w:rsidR="00C3359B" w:rsidRPr="005E7644" w:rsidRDefault="005F3A5C" w:rsidP="00AA337E">
      <w:pPr>
        <w:tabs>
          <w:tab w:val="left" w:pos="360"/>
          <w:tab w:val="left" w:pos="810"/>
          <w:tab w:val="left" w:pos="990"/>
          <w:tab w:val="right" w:pos="10800"/>
        </w:tabs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JOB EXPERIENCES</w:t>
      </w:r>
    </w:p>
    <w:p w14:paraId="4B7CD3F6" w14:textId="6A8D20AA" w:rsidR="00245353" w:rsidRDefault="00245353" w:rsidP="00AA337E">
      <w:pPr>
        <w:tabs>
          <w:tab w:val="left" w:pos="10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 xml:space="preserve">Postdoctoral Fellow, </w:t>
      </w:r>
      <w:r>
        <w:rPr>
          <w:rFonts w:ascii="Arial" w:hAnsi="Arial" w:cs="Arial"/>
          <w:sz w:val="20"/>
          <w:szCs w:val="20"/>
        </w:rPr>
        <w:t>University of Georgia</w:t>
      </w:r>
      <w:r w:rsidRPr="00AA33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Athens</w:t>
      </w:r>
      <w:r w:rsidRPr="00AA337E">
        <w:rPr>
          <w:rFonts w:ascii="Arial" w:hAnsi="Arial" w:cs="Arial"/>
          <w:sz w:val="20"/>
          <w:szCs w:val="20"/>
        </w:rPr>
        <w:t>, GA</w:t>
      </w:r>
      <w:r w:rsidRPr="00AA337E">
        <w:rPr>
          <w:rFonts w:ascii="Arial" w:hAnsi="Arial" w:cs="Arial"/>
          <w:sz w:val="20"/>
          <w:szCs w:val="20"/>
        </w:rPr>
        <w:tab/>
        <w:t>Current</w:t>
      </w:r>
    </w:p>
    <w:p w14:paraId="6C3A3B23" w14:textId="52CFF500" w:rsidR="00EC5E5D" w:rsidRPr="00AA337E" w:rsidRDefault="00EC5E5D" w:rsidP="00AA337E">
      <w:pPr>
        <w:tabs>
          <w:tab w:val="left" w:pos="10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>Postdoctoral Fellow, Yerkes National Primate Research Center, Atlanta, GA</w:t>
      </w:r>
      <w:r w:rsidRPr="00AA337E">
        <w:rPr>
          <w:rFonts w:ascii="Arial" w:hAnsi="Arial" w:cs="Arial"/>
          <w:sz w:val="20"/>
          <w:szCs w:val="20"/>
        </w:rPr>
        <w:tab/>
      </w:r>
      <w:r w:rsidR="00245353">
        <w:rPr>
          <w:rFonts w:ascii="Arial" w:hAnsi="Arial" w:cs="Arial"/>
          <w:sz w:val="20"/>
          <w:szCs w:val="20"/>
        </w:rPr>
        <w:t>2015-2021</w:t>
      </w:r>
    </w:p>
    <w:p w14:paraId="65F082E2" w14:textId="5D2B9684" w:rsidR="005F3A5C" w:rsidRPr="00AA337E" w:rsidRDefault="005F3A5C" w:rsidP="00AA337E">
      <w:pPr>
        <w:tabs>
          <w:tab w:val="left" w:pos="10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>Teaching Assistant, Emory University, Atlanta, GA</w:t>
      </w:r>
      <w:r w:rsidRPr="00AA337E">
        <w:rPr>
          <w:rFonts w:ascii="Arial" w:hAnsi="Arial" w:cs="Arial"/>
          <w:sz w:val="20"/>
          <w:szCs w:val="20"/>
        </w:rPr>
        <w:tab/>
        <w:t>2011</w:t>
      </w:r>
    </w:p>
    <w:p w14:paraId="56DA147B" w14:textId="77777777" w:rsidR="005F3A5C" w:rsidRPr="00AA337E" w:rsidRDefault="005F3A5C" w:rsidP="00AA337E">
      <w:pPr>
        <w:tabs>
          <w:tab w:val="left" w:pos="10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 xml:space="preserve">Adjunct Faculty, Troy University, Troy, AL </w:t>
      </w:r>
      <w:r w:rsidRPr="00AA337E">
        <w:rPr>
          <w:rFonts w:ascii="Arial" w:hAnsi="Arial" w:cs="Arial"/>
          <w:sz w:val="20"/>
          <w:szCs w:val="20"/>
        </w:rPr>
        <w:tab/>
        <w:t>2008-2009</w:t>
      </w:r>
    </w:p>
    <w:p w14:paraId="0750A09B" w14:textId="77777777" w:rsidR="005F3A5C" w:rsidRPr="00AA337E" w:rsidRDefault="005F3A5C" w:rsidP="00AA337E">
      <w:pPr>
        <w:tabs>
          <w:tab w:val="left" w:pos="1080"/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>Graduate Teaching Assistant, Troy University, Troy, AL</w:t>
      </w:r>
      <w:r w:rsidRPr="00AA337E">
        <w:rPr>
          <w:rFonts w:ascii="Arial" w:hAnsi="Arial" w:cs="Arial"/>
          <w:sz w:val="20"/>
          <w:szCs w:val="20"/>
        </w:rPr>
        <w:tab/>
        <w:t>2006-2007</w:t>
      </w:r>
    </w:p>
    <w:p w14:paraId="09BCB783" w14:textId="27D8DA7B" w:rsidR="00AA337E" w:rsidRPr="00AA337E" w:rsidRDefault="005F3A5C" w:rsidP="00AA337E">
      <w:pPr>
        <w:tabs>
          <w:tab w:val="left" w:pos="1080"/>
          <w:tab w:val="right" w:pos="10800"/>
        </w:tabs>
        <w:spacing w:line="240" w:lineRule="auto"/>
        <w:rPr>
          <w:rFonts w:ascii="Arial" w:hAnsi="Arial" w:cs="Arial"/>
          <w:sz w:val="20"/>
          <w:szCs w:val="20"/>
        </w:rPr>
      </w:pPr>
      <w:r w:rsidRPr="00AA337E">
        <w:rPr>
          <w:rFonts w:ascii="Arial" w:hAnsi="Arial" w:cs="Arial"/>
          <w:sz w:val="20"/>
          <w:szCs w:val="20"/>
        </w:rPr>
        <w:t>Natural Science Center, Troy University, Troy, AL</w:t>
      </w:r>
      <w:r w:rsidRPr="00AA337E">
        <w:rPr>
          <w:rFonts w:ascii="Arial" w:hAnsi="Arial" w:cs="Arial"/>
          <w:sz w:val="20"/>
          <w:szCs w:val="20"/>
        </w:rPr>
        <w:tab/>
        <w:t>2004-2006</w:t>
      </w:r>
    </w:p>
    <w:p w14:paraId="69F66BA9" w14:textId="521B32B2" w:rsidR="00077B34" w:rsidRPr="00077B34" w:rsidRDefault="00894A4B" w:rsidP="00077B34">
      <w:pPr>
        <w:tabs>
          <w:tab w:val="left" w:pos="360"/>
          <w:tab w:val="left" w:pos="810"/>
          <w:tab w:val="left" w:pos="990"/>
          <w:tab w:val="right" w:pos="9351"/>
        </w:tabs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RESEARCH PRESENTATIONS</w:t>
      </w:r>
    </w:p>
    <w:p w14:paraId="5B9972B4" w14:textId="4A102F61" w:rsidR="00697443" w:rsidRPr="00697443" w:rsidRDefault="00697443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97443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 xml:space="preserve">, (Invited Keynote Speaker). Combination of stem cell and gene therapy ameliorates symptoms in Huntington’s disease mice. </w:t>
      </w:r>
      <w:r w:rsidR="00077B34">
        <w:rPr>
          <w:rFonts w:ascii="Arial" w:hAnsi="Arial" w:cs="Arial"/>
          <w:sz w:val="20"/>
          <w:szCs w:val="20"/>
        </w:rPr>
        <w:t>Drug Discovery News, Advances in Gene Therapy, 2021.</w:t>
      </w:r>
    </w:p>
    <w:p w14:paraId="3A671B3C" w14:textId="3851925D" w:rsidR="00697443" w:rsidRPr="00697443" w:rsidRDefault="00697443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9744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Cho, I.K.,</w:t>
      </w:r>
      <w:r>
        <w:rPr>
          <w:rFonts w:ascii="Arial" w:hAnsi="Arial" w:cs="Arial"/>
          <w:sz w:val="20"/>
          <w:szCs w:val="20"/>
        </w:rPr>
        <w:t xml:space="preserve"> Suppression of trinucleotide repeat expansion in spermatogenic cells in Huntington’s disease. Tri-Repro Symposium on Reproductive Biology and Infertility, 2021</w:t>
      </w:r>
      <w:r w:rsidR="00077B34">
        <w:rPr>
          <w:rFonts w:ascii="Arial" w:hAnsi="Arial" w:cs="Arial"/>
          <w:sz w:val="20"/>
          <w:szCs w:val="20"/>
        </w:rPr>
        <w:t>.</w:t>
      </w:r>
    </w:p>
    <w:p w14:paraId="719675B1" w14:textId="2C68C311" w:rsidR="00697443" w:rsidRPr="00697443" w:rsidRDefault="00697443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97443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 xml:space="preserve"> Accessing the impact of atrazine on </w:t>
      </w:r>
      <w:proofErr w:type="spellStart"/>
      <w:r>
        <w:rPr>
          <w:rFonts w:ascii="Arial" w:hAnsi="Arial" w:cs="Arial"/>
          <w:sz w:val="20"/>
          <w:szCs w:val="20"/>
        </w:rPr>
        <w:t>spermatogopnial</w:t>
      </w:r>
      <w:proofErr w:type="spellEnd"/>
      <w:r>
        <w:rPr>
          <w:rFonts w:ascii="Arial" w:hAnsi="Arial" w:cs="Arial"/>
          <w:sz w:val="20"/>
          <w:szCs w:val="20"/>
        </w:rPr>
        <w:t xml:space="preserve"> stem cell development in vitro. Environmental Health Sciences Research Symposium, University of Georgia, 2021</w:t>
      </w:r>
      <w:r w:rsidR="00077B34">
        <w:rPr>
          <w:rFonts w:ascii="Arial" w:hAnsi="Arial" w:cs="Arial"/>
          <w:sz w:val="20"/>
          <w:szCs w:val="20"/>
        </w:rPr>
        <w:t>.</w:t>
      </w:r>
    </w:p>
    <w:p w14:paraId="5C6FAE4C" w14:textId="73933649" w:rsidR="00B201D9" w:rsidRDefault="00B201D9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201D9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>, Chan, A.W.S., Stem cell model to investigate trinucleotide repeat instability in male germ cells. Research in Progress. 2020</w:t>
      </w:r>
      <w:r w:rsidR="0030649B">
        <w:rPr>
          <w:rFonts w:ascii="Arial" w:hAnsi="Arial" w:cs="Arial"/>
          <w:sz w:val="20"/>
          <w:szCs w:val="20"/>
        </w:rPr>
        <w:t>.</w:t>
      </w:r>
    </w:p>
    <w:p w14:paraId="45457B23" w14:textId="448B6296" w:rsidR="0030649B" w:rsidRDefault="0030649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Cho, I.</w:t>
      </w:r>
      <w:r>
        <w:rPr>
          <w:rFonts w:ascii="Arial" w:hAnsi="Arial" w:cs="Arial"/>
          <w:sz w:val="20"/>
          <w:szCs w:val="20"/>
        </w:rPr>
        <w:t xml:space="preserve">K., Hunter, C., Ye, S., Hope, J., Chan, A.W.S., </w:t>
      </w:r>
      <w:r w:rsidRPr="0030649B">
        <w:rPr>
          <w:rFonts w:ascii="Arial" w:hAnsi="Arial" w:cs="Arial"/>
          <w:sz w:val="20"/>
          <w:szCs w:val="20"/>
        </w:rPr>
        <w:t>Longitudinal Behavior Assessment to Evaluate the Efficacy of Neural Progenitor Cell Therapy in Huntington’s disease Mice</w:t>
      </w:r>
      <w:r>
        <w:rPr>
          <w:rFonts w:ascii="Arial" w:hAnsi="Arial" w:cs="Arial"/>
          <w:sz w:val="20"/>
          <w:szCs w:val="20"/>
        </w:rPr>
        <w:t>.</w:t>
      </w:r>
      <w:r w:rsidRPr="003064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Emory University Department of Human Genetics Research Symposium. 2018.</w:t>
      </w:r>
    </w:p>
    <w:p w14:paraId="6CCAD5C5" w14:textId="349C7C27" w:rsidR="00B201D9" w:rsidRPr="00B201D9" w:rsidRDefault="00B201D9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Cho, I.</w:t>
      </w:r>
      <w:r w:rsidRPr="00B201D9">
        <w:rPr>
          <w:rFonts w:ascii="Arial" w:hAnsi="Arial" w:cs="Arial"/>
          <w:b/>
          <w:bCs/>
          <w:sz w:val="20"/>
          <w:szCs w:val="20"/>
          <w:u w:val="single"/>
        </w:rPr>
        <w:t>K.</w:t>
      </w:r>
      <w:r>
        <w:rPr>
          <w:rFonts w:ascii="Arial" w:hAnsi="Arial" w:cs="Arial"/>
          <w:sz w:val="20"/>
          <w:szCs w:val="20"/>
        </w:rPr>
        <w:t xml:space="preserve">, </w:t>
      </w:r>
      <w:r w:rsidR="0030649B">
        <w:rPr>
          <w:rFonts w:ascii="Arial" w:hAnsi="Arial" w:cs="Arial"/>
          <w:sz w:val="20"/>
          <w:szCs w:val="20"/>
        </w:rPr>
        <w:t xml:space="preserve">Hunter, C.E., Ye, S., Pongos, A.L., </w:t>
      </w:r>
      <w:r>
        <w:rPr>
          <w:rFonts w:ascii="Arial" w:hAnsi="Arial" w:cs="Arial"/>
          <w:sz w:val="20"/>
          <w:szCs w:val="20"/>
        </w:rPr>
        <w:t>Chan, A.W.S.,</w:t>
      </w:r>
      <w:r w:rsidR="0030649B">
        <w:rPr>
          <w:rFonts w:ascii="Arial" w:hAnsi="Arial" w:cs="Arial"/>
          <w:sz w:val="20"/>
          <w:szCs w:val="20"/>
        </w:rPr>
        <w:t xml:space="preserve"> </w:t>
      </w:r>
      <w:r w:rsidR="0030649B" w:rsidRPr="0030649B">
        <w:rPr>
          <w:rFonts w:ascii="Arial" w:hAnsi="Arial" w:cs="Arial"/>
          <w:sz w:val="20"/>
          <w:szCs w:val="20"/>
        </w:rPr>
        <w:t>Combination of stem cell and gene therapy ameliorates symptoms in Huntington’s Disease mice</w:t>
      </w:r>
      <w:r w:rsidR="0030649B">
        <w:rPr>
          <w:rFonts w:ascii="Arial" w:hAnsi="Arial" w:cs="Arial"/>
          <w:sz w:val="20"/>
          <w:szCs w:val="20"/>
        </w:rPr>
        <w:t>., Emory University Department of Human Genetics Research Symposium. 2017.</w:t>
      </w:r>
    </w:p>
    <w:p w14:paraId="680A85C5" w14:textId="02464EF4" w:rsidR="0030649B" w:rsidRPr="0030649B" w:rsidRDefault="0030649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30649B">
        <w:rPr>
          <w:rFonts w:ascii="Arial" w:hAnsi="Arial" w:cs="Arial"/>
          <w:b/>
          <w:bCs/>
          <w:sz w:val="20"/>
          <w:szCs w:val="20"/>
          <w:u w:val="single"/>
        </w:rPr>
        <w:t>Cho, I.K.</w:t>
      </w:r>
      <w:r>
        <w:rPr>
          <w:rFonts w:ascii="Arial" w:hAnsi="Arial" w:cs="Arial"/>
          <w:sz w:val="20"/>
          <w:szCs w:val="20"/>
        </w:rPr>
        <w:t xml:space="preserve">, Hunter, C., Ye, S., Hope, J., Chan, A.W.S., </w:t>
      </w:r>
      <w:r w:rsidRPr="0030649B">
        <w:rPr>
          <w:rFonts w:ascii="Arial" w:hAnsi="Arial" w:cs="Arial"/>
          <w:sz w:val="20"/>
          <w:szCs w:val="20"/>
        </w:rPr>
        <w:t>Longitudinal Behavior Assessment to Evaluate the Efficacy of Neural Progenitor Cell Therapy in Huntington’s disease Mice</w:t>
      </w:r>
      <w:r>
        <w:rPr>
          <w:rFonts w:ascii="Arial" w:hAnsi="Arial" w:cs="Arial"/>
          <w:sz w:val="20"/>
          <w:szCs w:val="20"/>
        </w:rPr>
        <w:t>, HD2016. 2016.</w:t>
      </w:r>
    </w:p>
    <w:p w14:paraId="6BB6051C" w14:textId="449E4A34" w:rsidR="00676AE7" w:rsidRPr="00676AE7" w:rsidRDefault="00676AE7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63780">
        <w:rPr>
          <w:rFonts w:ascii="Arial" w:hAnsi="Arial" w:cs="Arial"/>
          <w:b/>
          <w:bCs/>
          <w:sz w:val="20"/>
          <w:szCs w:val="20"/>
          <w:u w:val="single"/>
        </w:rPr>
        <w:t xml:space="preserve">Cho, </w:t>
      </w:r>
      <w:proofErr w:type="gramStart"/>
      <w:r w:rsidRPr="00B63780">
        <w:rPr>
          <w:rFonts w:ascii="Arial" w:hAnsi="Arial" w:cs="Arial"/>
          <w:b/>
          <w:bCs/>
          <w:sz w:val="20"/>
          <w:szCs w:val="20"/>
          <w:u w:val="single"/>
        </w:rPr>
        <w:t>I,K.</w:t>
      </w:r>
      <w:proofErr w:type="gramEnd"/>
      <w:r w:rsidRPr="00B63780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B63780">
        <w:rPr>
          <w:rFonts w:ascii="Arial" w:hAnsi="Arial" w:cs="Arial"/>
          <w:sz w:val="20"/>
          <w:szCs w:val="20"/>
        </w:rPr>
        <w:t xml:space="preserve"> Yang, B.,</w:t>
      </w:r>
      <w:r>
        <w:rPr>
          <w:rFonts w:ascii="Arial" w:hAnsi="Arial" w:cs="Arial"/>
          <w:sz w:val="20"/>
          <w:szCs w:val="20"/>
        </w:rPr>
        <w:t xml:space="preserve"> Forest C., </w:t>
      </w:r>
      <w:r w:rsidR="00B63780">
        <w:rPr>
          <w:rFonts w:ascii="Arial" w:hAnsi="Arial" w:cs="Arial"/>
          <w:sz w:val="20"/>
          <w:szCs w:val="20"/>
        </w:rPr>
        <w:t xml:space="preserve">Chan, A.W.S., </w:t>
      </w:r>
      <w:r>
        <w:rPr>
          <w:rFonts w:ascii="Arial" w:hAnsi="Arial" w:cs="Arial"/>
          <w:sz w:val="20"/>
          <w:szCs w:val="20"/>
        </w:rPr>
        <w:t xml:space="preserve"> </w:t>
      </w:r>
      <w:r w:rsidR="00B63780" w:rsidRPr="00B63780">
        <w:rPr>
          <w:rFonts w:ascii="Arial" w:hAnsi="Arial" w:cs="Arial"/>
          <w:sz w:val="20"/>
          <w:szCs w:val="20"/>
        </w:rPr>
        <w:t>Amelioration of Huntington</w:t>
      </w:r>
      <w:r w:rsidR="00D84BAC">
        <w:rPr>
          <w:rFonts w:ascii="Arial" w:hAnsi="Arial" w:cs="Arial"/>
          <w:sz w:val="20"/>
          <w:szCs w:val="20"/>
        </w:rPr>
        <w:t>’</w:t>
      </w:r>
      <w:r w:rsidR="00B63780" w:rsidRPr="00B63780">
        <w:rPr>
          <w:rFonts w:ascii="Arial" w:hAnsi="Arial" w:cs="Arial"/>
          <w:sz w:val="20"/>
          <w:szCs w:val="20"/>
        </w:rPr>
        <w:t>s disease phenotype in astrocytes derived from iPSC-derived neural progenitor cells of Huntington</w:t>
      </w:r>
      <w:r w:rsidR="00D84BAC">
        <w:rPr>
          <w:rFonts w:ascii="Arial" w:hAnsi="Arial" w:cs="Arial"/>
          <w:sz w:val="20"/>
          <w:szCs w:val="20"/>
        </w:rPr>
        <w:t>’</w:t>
      </w:r>
      <w:r w:rsidR="00B63780" w:rsidRPr="00B63780">
        <w:rPr>
          <w:rFonts w:ascii="Arial" w:hAnsi="Arial" w:cs="Arial"/>
          <w:sz w:val="20"/>
          <w:szCs w:val="20"/>
        </w:rPr>
        <w:t>s disease monkeys.</w:t>
      </w:r>
      <w:r w:rsidR="00B63780">
        <w:rPr>
          <w:rFonts w:ascii="Arial" w:hAnsi="Arial" w:cs="Arial"/>
          <w:sz w:val="20"/>
          <w:szCs w:val="20"/>
        </w:rPr>
        <w:t xml:space="preserve"> I</w:t>
      </w:r>
      <w:r w:rsidR="00D84BAC">
        <w:rPr>
          <w:rFonts w:ascii="Arial" w:hAnsi="Arial" w:cs="Arial"/>
          <w:sz w:val="20"/>
          <w:szCs w:val="20"/>
        </w:rPr>
        <w:t>.S.S.C.</w:t>
      </w:r>
      <w:r w:rsidR="00B63780">
        <w:rPr>
          <w:rFonts w:ascii="Arial" w:hAnsi="Arial" w:cs="Arial"/>
          <w:sz w:val="20"/>
          <w:szCs w:val="20"/>
        </w:rPr>
        <w:t>R. 2016.</w:t>
      </w:r>
    </w:p>
    <w:p w14:paraId="137F62C9" w14:textId="402B4CB9" w:rsidR="00500D99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Cheng, H.Y., Zhang, X., Mao, H., Chan, A.W.S., </w:t>
      </w:r>
      <w:proofErr w:type="spellStart"/>
      <w:r w:rsidRPr="005E7644">
        <w:rPr>
          <w:rFonts w:ascii="Arial" w:hAnsi="Arial" w:cs="Arial"/>
          <w:sz w:val="20"/>
          <w:szCs w:val="20"/>
        </w:rPr>
        <w:t>MagA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 as a novel genetic M</w:t>
      </w:r>
      <w:r w:rsidR="00D84BAC">
        <w:rPr>
          <w:rFonts w:ascii="Arial" w:hAnsi="Arial" w:cs="Arial"/>
          <w:sz w:val="20"/>
          <w:szCs w:val="20"/>
        </w:rPr>
        <w:t>.R.I.</w:t>
      </w:r>
      <w:r w:rsidRPr="005E7644">
        <w:rPr>
          <w:rFonts w:ascii="Arial" w:hAnsi="Arial" w:cs="Arial"/>
          <w:sz w:val="20"/>
          <w:szCs w:val="20"/>
        </w:rPr>
        <w:t xml:space="preserve"> reporter for monitoring stem cell grafts. </w:t>
      </w:r>
      <w:r w:rsidR="00752F31" w:rsidRPr="005E7644">
        <w:rPr>
          <w:rFonts w:ascii="Arial" w:hAnsi="Arial" w:cs="Arial"/>
          <w:sz w:val="20"/>
          <w:szCs w:val="20"/>
        </w:rPr>
        <w:t>I</w:t>
      </w:r>
      <w:r w:rsidR="00D84BAC">
        <w:rPr>
          <w:rFonts w:ascii="Arial" w:hAnsi="Arial" w:cs="Arial"/>
          <w:sz w:val="20"/>
          <w:szCs w:val="20"/>
        </w:rPr>
        <w:t>.S.S.C.</w:t>
      </w:r>
      <w:r w:rsidR="00752F31" w:rsidRPr="005E7644">
        <w:rPr>
          <w:rFonts w:ascii="Arial" w:hAnsi="Arial" w:cs="Arial"/>
          <w:sz w:val="20"/>
          <w:szCs w:val="20"/>
        </w:rPr>
        <w:t>R</w:t>
      </w:r>
      <w:r w:rsidRPr="005E7644">
        <w:rPr>
          <w:rFonts w:ascii="Arial" w:hAnsi="Arial" w:cs="Arial"/>
          <w:sz w:val="20"/>
          <w:szCs w:val="20"/>
        </w:rPr>
        <w:t>. 2011.</w:t>
      </w:r>
    </w:p>
    <w:p w14:paraId="18FD84ED" w14:textId="77777777" w:rsidR="00894A4B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Whatley, A., Magrath, C., Li, Li., Induction of the cytochrome P450 enzyme in channel catfish </w:t>
      </w:r>
      <w:proofErr w:type="spellStart"/>
      <w:r w:rsidRPr="005E7644">
        <w:rPr>
          <w:rFonts w:ascii="Arial" w:hAnsi="Arial" w:cs="Arial"/>
          <w:i/>
          <w:sz w:val="20"/>
          <w:szCs w:val="20"/>
        </w:rPr>
        <w:t>Ictalurus</w:t>
      </w:r>
      <w:proofErr w:type="spellEnd"/>
      <w:r w:rsidRPr="005E7644">
        <w:rPr>
          <w:rFonts w:ascii="Arial" w:hAnsi="Arial" w:cs="Arial"/>
          <w:i/>
          <w:sz w:val="20"/>
          <w:szCs w:val="20"/>
        </w:rPr>
        <w:t xml:space="preserve"> punctatus</w:t>
      </w:r>
      <w:r w:rsidRPr="005E7644">
        <w:rPr>
          <w:rFonts w:ascii="Arial" w:hAnsi="Arial" w:cs="Arial"/>
          <w:sz w:val="20"/>
          <w:szCs w:val="20"/>
        </w:rPr>
        <w:t xml:space="preserve"> following exposure to wastewater treatment plant effluent. Association of Southeastern Biologist. 2009.</w:t>
      </w:r>
    </w:p>
    <w:p w14:paraId="50E12BA6" w14:textId="77777777" w:rsidR="00894A4B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Whatley, A., Mutagenicity of Walnut Creek and Troy (Alabama) wastewater treatment plant influent and effluent. Association of Southeastern Biologist. 2009.</w:t>
      </w:r>
    </w:p>
    <w:p w14:paraId="695457F1" w14:textId="77777777" w:rsidR="00894A4B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Lead acetate exposed </w:t>
      </w:r>
      <w:r w:rsidRPr="005E7644">
        <w:rPr>
          <w:rFonts w:ascii="Arial" w:hAnsi="Arial" w:cs="Arial"/>
          <w:i/>
          <w:sz w:val="20"/>
          <w:szCs w:val="20"/>
        </w:rPr>
        <w:t>Saccharomyces cerevisiae</w:t>
      </w:r>
      <w:r w:rsidRPr="005E7644">
        <w:rPr>
          <w:rFonts w:ascii="Arial" w:hAnsi="Arial" w:cs="Arial"/>
          <w:sz w:val="20"/>
          <w:szCs w:val="20"/>
        </w:rPr>
        <w:t xml:space="preserve"> – gene expression and growth of deletion strains.  Beta </w:t>
      </w:r>
      <w:proofErr w:type="spellStart"/>
      <w:r w:rsidRPr="005E7644">
        <w:rPr>
          <w:rFonts w:ascii="Arial" w:hAnsi="Arial" w:cs="Arial"/>
          <w:sz w:val="20"/>
          <w:szCs w:val="20"/>
        </w:rPr>
        <w:t>Beta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644">
        <w:rPr>
          <w:rFonts w:ascii="Arial" w:hAnsi="Arial" w:cs="Arial"/>
          <w:sz w:val="20"/>
          <w:szCs w:val="20"/>
        </w:rPr>
        <w:t>Beta</w:t>
      </w:r>
      <w:proofErr w:type="spellEnd"/>
      <w:r w:rsidRPr="005E7644">
        <w:rPr>
          <w:rFonts w:ascii="Arial" w:hAnsi="Arial" w:cs="Arial"/>
          <w:sz w:val="20"/>
          <w:szCs w:val="20"/>
        </w:rPr>
        <w:t xml:space="preserve"> National Convention. 2006.</w:t>
      </w:r>
    </w:p>
    <w:p w14:paraId="63BEB42E" w14:textId="77777777" w:rsidR="00894A4B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Lead acetate response: correlation of deletion strain growth and gene expression.  Southeastern Regional Yeast Meeting. 2006.</w:t>
      </w:r>
    </w:p>
    <w:p w14:paraId="26133DAD" w14:textId="77777777" w:rsidR="00894A4B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Cho, I.K.,</w:t>
      </w:r>
      <w:r w:rsidRPr="005E7644">
        <w:rPr>
          <w:rFonts w:ascii="Arial" w:hAnsi="Arial" w:cs="Arial"/>
          <w:sz w:val="20"/>
          <w:szCs w:val="20"/>
        </w:rPr>
        <w:t xml:space="preserve"> Lead acetate response: correlation of deletion strain growth and gene expression.  Alabama Academy of Science. 2006.</w:t>
      </w:r>
    </w:p>
    <w:p w14:paraId="4B31DE14" w14:textId="77777777" w:rsidR="00894A4B" w:rsidRPr="005E7644" w:rsidRDefault="00894A4B" w:rsidP="0030649B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90"/>
          <w:tab w:val="right" w:pos="9351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 xml:space="preserve">Cho, I.K., </w:t>
      </w:r>
      <w:r w:rsidRPr="005E7644">
        <w:rPr>
          <w:rFonts w:ascii="Arial" w:hAnsi="Arial" w:cs="Arial"/>
          <w:sz w:val="20"/>
          <w:szCs w:val="20"/>
        </w:rPr>
        <w:t>Cho, Y.Y., Thompson, J., Evaluation of light scattering particles as a means to increase path length for absorption experiment.  Alabama Academy of Science. 2004.</w:t>
      </w:r>
    </w:p>
    <w:p w14:paraId="5C662281" w14:textId="00778D26" w:rsidR="00500D99" w:rsidRPr="005E7644" w:rsidRDefault="00500D99" w:rsidP="00CE5C76">
      <w:pPr>
        <w:tabs>
          <w:tab w:val="left" w:pos="360"/>
          <w:tab w:val="left" w:pos="720"/>
          <w:tab w:val="left" w:pos="810"/>
          <w:tab w:val="left" w:pos="990"/>
          <w:tab w:val="right" w:pos="9351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LEADERSHIP AND SERVICE</w:t>
      </w:r>
    </w:p>
    <w:p w14:paraId="55468435" w14:textId="77777777" w:rsidR="005E7644" w:rsidRPr="00CE5C76" w:rsidRDefault="005E7644" w:rsidP="00CE5C76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Korean Emory Graduate Students – President – founding member – 2012-2013</w:t>
      </w:r>
    </w:p>
    <w:p w14:paraId="0D4ABAD3" w14:textId="77777777" w:rsidR="005E7644" w:rsidRPr="00CE5C76" w:rsidRDefault="005E7644" w:rsidP="00CE5C76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S.A.V.E (Scholars in Active Volunteering at Emory) – founding member – Historian – 2011</w:t>
      </w:r>
    </w:p>
    <w:p w14:paraId="06EDF4C4" w14:textId="4E81FCD2" w:rsidR="005E7644" w:rsidRPr="00CE5C76" w:rsidRDefault="005E7644" w:rsidP="00CE5C76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Habitat for Humanity – 2005-</w:t>
      </w:r>
      <w:r w:rsidR="0030649B" w:rsidRPr="00CE5C76">
        <w:rPr>
          <w:rFonts w:ascii="Arial" w:hAnsi="Arial" w:cs="Arial"/>
          <w:sz w:val="20"/>
          <w:szCs w:val="20"/>
        </w:rPr>
        <w:t>2017</w:t>
      </w:r>
    </w:p>
    <w:p w14:paraId="71D3BAF2" w14:textId="77777777" w:rsidR="005E7644" w:rsidRPr="00CE5C76" w:rsidRDefault="005E7644" w:rsidP="00CE5C76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Local Orchestra Conductor – 2007-2008</w:t>
      </w:r>
    </w:p>
    <w:p w14:paraId="62B7DB82" w14:textId="77777777" w:rsidR="005E7644" w:rsidRPr="00CE5C76" w:rsidRDefault="005E7644" w:rsidP="00CE5C76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 xml:space="preserve">Beta </w:t>
      </w:r>
      <w:proofErr w:type="spellStart"/>
      <w:r w:rsidRPr="00CE5C76">
        <w:rPr>
          <w:rFonts w:ascii="Arial" w:hAnsi="Arial" w:cs="Arial"/>
          <w:sz w:val="20"/>
          <w:szCs w:val="20"/>
        </w:rPr>
        <w:t>Beta</w:t>
      </w:r>
      <w:proofErr w:type="spellEnd"/>
      <w:r w:rsidRPr="00CE5C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5C76">
        <w:rPr>
          <w:rFonts w:ascii="Arial" w:hAnsi="Arial" w:cs="Arial"/>
          <w:sz w:val="20"/>
          <w:szCs w:val="20"/>
        </w:rPr>
        <w:t>Beta</w:t>
      </w:r>
      <w:proofErr w:type="spellEnd"/>
      <w:r w:rsidRPr="00CE5C76">
        <w:rPr>
          <w:rFonts w:ascii="Arial" w:hAnsi="Arial" w:cs="Arial"/>
          <w:sz w:val="20"/>
          <w:szCs w:val="20"/>
        </w:rPr>
        <w:t xml:space="preserve"> – Vice-president (2006) and Historian (2005)</w:t>
      </w:r>
    </w:p>
    <w:p w14:paraId="3281092D" w14:textId="77777777" w:rsidR="00CE5C76" w:rsidRDefault="00E33B71" w:rsidP="00CE5C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E7644">
        <w:rPr>
          <w:rFonts w:ascii="Arial" w:hAnsi="Arial" w:cs="Arial"/>
          <w:b/>
          <w:sz w:val="20"/>
          <w:szCs w:val="20"/>
          <w:u w:val="single"/>
        </w:rPr>
        <w:t>PROFESSIONAL ASSOCIATIONS</w:t>
      </w:r>
      <w:r w:rsidR="00CE5C7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0F3AEF3" w14:textId="77777777" w:rsidR="00CE5C76" w:rsidRPr="00CE5C76" w:rsidRDefault="00CE5C76" w:rsidP="00CE5C7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6B72786D" w14:textId="67B5B528" w:rsidR="00F0279D" w:rsidRPr="00CE5C76" w:rsidRDefault="00F0279D" w:rsidP="00CE5C7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CE5C76">
        <w:rPr>
          <w:rFonts w:ascii="Arial" w:hAnsi="Arial" w:cs="Arial"/>
          <w:sz w:val="20"/>
          <w:szCs w:val="20"/>
        </w:rPr>
        <w:t>International Society for Stem Cell Research</w:t>
      </w:r>
    </w:p>
    <w:p w14:paraId="3D5CAD55" w14:textId="396282C7" w:rsidR="00E66261" w:rsidRPr="00CE5C76" w:rsidRDefault="00F0279D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American Association for the Advancement of Science</w:t>
      </w:r>
    </w:p>
    <w:p w14:paraId="32D91209" w14:textId="77777777" w:rsidR="00E33B71" w:rsidRPr="00CE5C76" w:rsidRDefault="00E33B71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American Physician Scientists</w:t>
      </w:r>
    </w:p>
    <w:p w14:paraId="4C95BF48" w14:textId="77777777" w:rsidR="00E33B71" w:rsidRPr="00CE5C76" w:rsidRDefault="00752F31" w:rsidP="00CE5C76">
      <w:pPr>
        <w:spacing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 xml:space="preserve">Korean </w:t>
      </w:r>
      <w:r w:rsidR="00E33B71" w:rsidRPr="00CE5C76">
        <w:rPr>
          <w:rFonts w:ascii="Arial" w:hAnsi="Arial" w:cs="Arial"/>
          <w:sz w:val="20"/>
          <w:szCs w:val="20"/>
        </w:rPr>
        <w:t>American Scientists and Engineers Association</w:t>
      </w:r>
    </w:p>
    <w:p w14:paraId="27D80918" w14:textId="61D60B4B" w:rsidR="005E7644" w:rsidRDefault="008158A0" w:rsidP="008B612F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SKILLS</w:t>
      </w:r>
    </w:p>
    <w:p w14:paraId="6C4D1A14" w14:textId="77777777" w:rsidR="008B612F" w:rsidRPr="008B612F" w:rsidRDefault="008B612F" w:rsidP="008B612F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5E1B2B0" w14:textId="4EC83CD6" w:rsidR="005E7644" w:rsidRPr="00CE5C76" w:rsidRDefault="005E7644" w:rsidP="00CE5C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E5C76">
        <w:rPr>
          <w:rFonts w:ascii="Arial" w:hAnsi="Arial" w:cs="Arial"/>
          <w:sz w:val="20"/>
          <w:szCs w:val="20"/>
        </w:rPr>
        <w:t>Stem cells (murine</w:t>
      </w:r>
      <w:r w:rsidR="008B612F">
        <w:rPr>
          <w:rFonts w:ascii="Arial" w:hAnsi="Arial" w:cs="Arial"/>
          <w:sz w:val="20"/>
          <w:szCs w:val="20"/>
        </w:rPr>
        <w:t>,</w:t>
      </w:r>
      <w:r w:rsidRPr="00CE5C76">
        <w:rPr>
          <w:rFonts w:ascii="Arial" w:hAnsi="Arial" w:cs="Arial"/>
          <w:sz w:val="20"/>
          <w:szCs w:val="20"/>
        </w:rPr>
        <w:t xml:space="preserve"> </w:t>
      </w:r>
      <w:r w:rsidR="008B612F">
        <w:rPr>
          <w:rFonts w:ascii="Arial" w:hAnsi="Arial" w:cs="Arial"/>
          <w:sz w:val="20"/>
          <w:szCs w:val="20"/>
        </w:rPr>
        <w:t xml:space="preserve">nonhuman </w:t>
      </w:r>
      <w:r w:rsidRPr="00CE5C76">
        <w:rPr>
          <w:rFonts w:ascii="Arial" w:hAnsi="Arial" w:cs="Arial"/>
          <w:sz w:val="20"/>
          <w:szCs w:val="20"/>
        </w:rPr>
        <w:t>primate</w:t>
      </w:r>
      <w:r w:rsidR="008B612F">
        <w:rPr>
          <w:rFonts w:ascii="Arial" w:hAnsi="Arial" w:cs="Arial"/>
          <w:sz w:val="20"/>
          <w:szCs w:val="20"/>
        </w:rPr>
        <w:t>, and human</w:t>
      </w:r>
      <w:r w:rsidRPr="00CE5C76">
        <w:rPr>
          <w:rFonts w:ascii="Arial" w:hAnsi="Arial" w:cs="Arial"/>
          <w:sz w:val="20"/>
          <w:szCs w:val="20"/>
        </w:rPr>
        <w:t>)</w:t>
      </w:r>
    </w:p>
    <w:p w14:paraId="0E778B7B" w14:textId="67C499AA" w:rsidR="00847D3E" w:rsidRDefault="00CD40BE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 xml:space="preserve">Genetics and molecular biology techniques (PCR, </w:t>
      </w:r>
      <w:proofErr w:type="spellStart"/>
      <w:r w:rsidRPr="00CE5C76">
        <w:rPr>
          <w:rFonts w:ascii="Arial" w:hAnsi="Arial" w:cs="Arial"/>
          <w:sz w:val="20"/>
          <w:szCs w:val="20"/>
        </w:rPr>
        <w:t>qRT</w:t>
      </w:r>
      <w:proofErr w:type="spellEnd"/>
      <w:r w:rsidRPr="00CE5C76">
        <w:rPr>
          <w:rFonts w:ascii="Arial" w:hAnsi="Arial" w:cs="Arial"/>
          <w:sz w:val="20"/>
          <w:szCs w:val="20"/>
        </w:rPr>
        <w:t>-PCR (</w:t>
      </w:r>
      <w:proofErr w:type="spellStart"/>
      <w:r w:rsidRPr="00CE5C76">
        <w:rPr>
          <w:rFonts w:ascii="Arial" w:hAnsi="Arial" w:cs="Arial"/>
          <w:sz w:val="20"/>
          <w:szCs w:val="20"/>
        </w:rPr>
        <w:t>taqman</w:t>
      </w:r>
      <w:proofErr w:type="spellEnd"/>
      <w:r w:rsidRPr="00CE5C76">
        <w:rPr>
          <w:rFonts w:ascii="Arial" w:hAnsi="Arial" w:cs="Arial"/>
          <w:sz w:val="20"/>
          <w:szCs w:val="20"/>
        </w:rPr>
        <w:t xml:space="preserve">, </w:t>
      </w:r>
      <w:r w:rsidR="00847D3E">
        <w:rPr>
          <w:rFonts w:ascii="Arial" w:hAnsi="Arial" w:cs="Arial"/>
          <w:sz w:val="20"/>
          <w:szCs w:val="20"/>
        </w:rPr>
        <w:t>SYBR</w:t>
      </w:r>
      <w:r w:rsidRPr="00CE5C76">
        <w:rPr>
          <w:rFonts w:ascii="Arial" w:hAnsi="Arial" w:cs="Arial"/>
          <w:sz w:val="20"/>
          <w:szCs w:val="20"/>
        </w:rPr>
        <w:t xml:space="preserve"> green), Western, </w:t>
      </w:r>
      <w:r w:rsidR="00847D3E">
        <w:rPr>
          <w:rFonts w:ascii="Arial" w:hAnsi="Arial" w:cs="Arial"/>
          <w:sz w:val="20"/>
          <w:szCs w:val="20"/>
        </w:rPr>
        <w:t>ICC</w:t>
      </w:r>
      <w:r w:rsidRPr="00CE5C76">
        <w:rPr>
          <w:rFonts w:ascii="Arial" w:hAnsi="Arial" w:cs="Arial"/>
          <w:sz w:val="20"/>
          <w:szCs w:val="20"/>
        </w:rPr>
        <w:t xml:space="preserve">, </w:t>
      </w:r>
      <w:r w:rsidR="00847D3E">
        <w:rPr>
          <w:rFonts w:ascii="Arial" w:hAnsi="Arial" w:cs="Arial"/>
          <w:sz w:val="20"/>
          <w:szCs w:val="20"/>
        </w:rPr>
        <w:t>IHC</w:t>
      </w:r>
      <w:r w:rsidRPr="00CE5C76">
        <w:rPr>
          <w:rFonts w:ascii="Arial" w:hAnsi="Arial" w:cs="Arial"/>
          <w:sz w:val="20"/>
          <w:szCs w:val="20"/>
        </w:rPr>
        <w:t xml:space="preserve">, </w:t>
      </w:r>
      <w:r w:rsidR="00847D3E">
        <w:rPr>
          <w:rFonts w:ascii="Arial" w:hAnsi="Arial" w:cs="Arial"/>
          <w:sz w:val="20"/>
          <w:szCs w:val="20"/>
        </w:rPr>
        <w:t>IP</w:t>
      </w:r>
      <w:r w:rsidRPr="00CE5C76">
        <w:rPr>
          <w:rFonts w:ascii="Arial" w:hAnsi="Arial" w:cs="Arial"/>
          <w:sz w:val="20"/>
          <w:szCs w:val="20"/>
        </w:rPr>
        <w:t xml:space="preserve">, </w:t>
      </w:r>
    </w:p>
    <w:p w14:paraId="5E90E307" w14:textId="30A9222E" w:rsidR="00CD40BE" w:rsidRPr="00CE5C76" w:rsidRDefault="00847D3E" w:rsidP="00CE5C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RNA</w:t>
      </w:r>
      <w:r w:rsidR="00CD40BE" w:rsidRPr="00CE5C76">
        <w:rPr>
          <w:rFonts w:ascii="Arial" w:hAnsi="Arial" w:cs="Arial"/>
          <w:sz w:val="20"/>
          <w:szCs w:val="20"/>
        </w:rPr>
        <w:t xml:space="preserve"> isolation, </w:t>
      </w:r>
      <w:r>
        <w:rPr>
          <w:rFonts w:ascii="Arial" w:hAnsi="Arial" w:cs="Arial"/>
          <w:sz w:val="20"/>
          <w:szCs w:val="20"/>
        </w:rPr>
        <w:t>DNA</w:t>
      </w:r>
      <w:r w:rsidR="00CD40BE" w:rsidRPr="00CE5C76">
        <w:rPr>
          <w:rFonts w:ascii="Arial" w:hAnsi="Arial" w:cs="Arial"/>
          <w:sz w:val="20"/>
          <w:szCs w:val="20"/>
        </w:rPr>
        <w:t xml:space="preserve"> isolation, cloning, microarray, flow cytometry, ELISA, and fluorescence microscopy</w:t>
      </w:r>
    </w:p>
    <w:p w14:paraId="727C6ABD" w14:textId="77777777" w:rsidR="00DF4AB4" w:rsidRDefault="005E7644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 xml:space="preserve">Differentiation (neural lineage) </w:t>
      </w:r>
    </w:p>
    <w:p w14:paraId="77625C41" w14:textId="6EF9714C" w:rsidR="005E7644" w:rsidRDefault="00847D3E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NPC</w:t>
      </w:r>
      <w:r w:rsidR="005E7644" w:rsidRPr="00CE5C76">
        <w:rPr>
          <w:rFonts w:ascii="Arial" w:hAnsi="Arial" w:cs="Arial"/>
          <w:sz w:val="20"/>
          <w:szCs w:val="20"/>
        </w:rPr>
        <w:t xml:space="preserve"> establishment (murine and primate)</w:t>
      </w:r>
    </w:p>
    <w:p w14:paraId="3EDE4A5A" w14:textId="7020EC71" w:rsidR="00DF4AB4" w:rsidRDefault="008B612F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612F">
        <w:rPr>
          <w:rFonts w:ascii="Arial" w:hAnsi="Arial" w:cs="Arial"/>
          <w:i/>
          <w:iCs/>
          <w:sz w:val="20"/>
          <w:szCs w:val="20"/>
        </w:rPr>
        <w:t>In vitro</w:t>
      </w:r>
      <w:r>
        <w:rPr>
          <w:rFonts w:ascii="Arial" w:hAnsi="Arial" w:cs="Arial"/>
          <w:sz w:val="20"/>
          <w:szCs w:val="20"/>
        </w:rPr>
        <w:t xml:space="preserve"> spermatogenesis</w:t>
      </w:r>
      <w:r w:rsidR="00D93FFF">
        <w:rPr>
          <w:rFonts w:ascii="Arial" w:hAnsi="Arial" w:cs="Arial"/>
          <w:sz w:val="20"/>
          <w:szCs w:val="20"/>
        </w:rPr>
        <w:t>, Testicular organoid</w:t>
      </w:r>
      <w:r w:rsidR="00C17D6C">
        <w:rPr>
          <w:rFonts w:ascii="Arial" w:hAnsi="Arial" w:cs="Arial"/>
          <w:sz w:val="20"/>
          <w:szCs w:val="20"/>
        </w:rPr>
        <w:t xml:space="preserve">, </w:t>
      </w:r>
      <w:r w:rsidR="00847D3E">
        <w:rPr>
          <w:rFonts w:ascii="Arial" w:hAnsi="Arial" w:cs="Arial"/>
          <w:sz w:val="20"/>
          <w:szCs w:val="20"/>
        </w:rPr>
        <w:t>Epigenetics – bisulfite sequencin</w:t>
      </w:r>
      <w:r w:rsidR="00DF4AB4">
        <w:rPr>
          <w:rFonts w:ascii="Arial" w:hAnsi="Arial" w:cs="Arial"/>
          <w:sz w:val="20"/>
          <w:szCs w:val="20"/>
        </w:rPr>
        <w:t>g</w:t>
      </w:r>
      <w:r w:rsidR="003072C8">
        <w:rPr>
          <w:rFonts w:ascii="Arial" w:hAnsi="Arial" w:cs="Arial"/>
          <w:sz w:val="20"/>
          <w:szCs w:val="20"/>
        </w:rPr>
        <w:t xml:space="preserve"> </w:t>
      </w:r>
    </w:p>
    <w:p w14:paraId="50FF0489" w14:textId="00D5615E" w:rsidR="005E7644" w:rsidRPr="00C17D6C" w:rsidRDefault="00847D3E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RNA-</w:t>
      </w:r>
      <w:proofErr w:type="spellStart"/>
      <w:r>
        <w:rPr>
          <w:rFonts w:ascii="Arial" w:hAnsi="Arial" w:cs="Arial"/>
          <w:sz w:val="20"/>
          <w:szCs w:val="20"/>
        </w:rPr>
        <w:t>sequncing</w:t>
      </w:r>
      <w:proofErr w:type="spellEnd"/>
      <w:r w:rsidR="00C17D6C">
        <w:rPr>
          <w:rFonts w:ascii="Arial" w:hAnsi="Arial" w:cs="Arial"/>
          <w:sz w:val="20"/>
          <w:szCs w:val="20"/>
        </w:rPr>
        <w:t xml:space="preserve">, </w:t>
      </w:r>
      <w:r w:rsidR="00557BB1" w:rsidRPr="00CE5C76">
        <w:rPr>
          <w:rFonts w:ascii="Arial" w:hAnsi="Arial" w:cs="Arial"/>
          <w:sz w:val="20"/>
          <w:szCs w:val="20"/>
        </w:rPr>
        <w:t>Data analysis (q</w:t>
      </w:r>
      <w:r w:rsidR="005E7644" w:rsidRPr="00CE5C76">
        <w:rPr>
          <w:rFonts w:ascii="Arial" w:hAnsi="Arial" w:cs="Arial"/>
          <w:sz w:val="20"/>
          <w:szCs w:val="20"/>
        </w:rPr>
        <w:t>uantitative imaging analysis</w:t>
      </w:r>
      <w:r w:rsidR="00557BB1" w:rsidRPr="00CE5C76">
        <w:rPr>
          <w:rFonts w:ascii="Arial" w:hAnsi="Arial" w:cs="Arial"/>
          <w:sz w:val="20"/>
          <w:szCs w:val="20"/>
        </w:rPr>
        <w:t xml:space="preserve"> and statistics) </w:t>
      </w:r>
    </w:p>
    <w:p w14:paraId="625DCB57" w14:textId="09D60161" w:rsidR="00557BB1" w:rsidRPr="00CE5C76" w:rsidRDefault="008158A0" w:rsidP="00CE5C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E5C76">
        <w:rPr>
          <w:rFonts w:ascii="Arial" w:hAnsi="Arial" w:cs="Arial"/>
          <w:sz w:val="20"/>
          <w:szCs w:val="20"/>
        </w:rPr>
        <w:t>Various c</w:t>
      </w:r>
      <w:r w:rsidR="00557BB1" w:rsidRPr="00CE5C76">
        <w:rPr>
          <w:rFonts w:ascii="Arial" w:hAnsi="Arial" w:cs="Arial"/>
          <w:sz w:val="20"/>
          <w:szCs w:val="20"/>
        </w:rPr>
        <w:t>ell culture</w:t>
      </w:r>
      <w:r w:rsidR="00CD40BE" w:rsidRPr="00CE5C76">
        <w:rPr>
          <w:rFonts w:ascii="Arial" w:hAnsi="Arial" w:cs="Arial"/>
          <w:sz w:val="20"/>
          <w:szCs w:val="20"/>
        </w:rPr>
        <w:t>s</w:t>
      </w:r>
      <w:r w:rsidR="008B612F">
        <w:rPr>
          <w:rFonts w:ascii="Arial" w:hAnsi="Arial" w:cs="Arial"/>
          <w:sz w:val="20"/>
          <w:szCs w:val="20"/>
        </w:rPr>
        <w:t xml:space="preserve"> (primary cell culture of various tissue samples and selective cell isolation)</w:t>
      </w:r>
    </w:p>
    <w:p w14:paraId="434EC510" w14:textId="0A4679D3" w:rsidR="00557BB1" w:rsidRPr="00CE5C76" w:rsidRDefault="00557BB1" w:rsidP="00CE5C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E5C76">
        <w:rPr>
          <w:rFonts w:ascii="Arial" w:hAnsi="Arial" w:cs="Arial"/>
          <w:sz w:val="20"/>
          <w:szCs w:val="20"/>
        </w:rPr>
        <w:t>Lentivirus production and transduction</w:t>
      </w:r>
      <w:r w:rsidR="00D84BAC">
        <w:rPr>
          <w:rFonts w:ascii="Arial" w:hAnsi="Arial" w:cs="Arial"/>
          <w:sz w:val="20"/>
          <w:szCs w:val="20"/>
        </w:rPr>
        <w:t>/</w:t>
      </w:r>
      <w:r w:rsidR="00CD40BE" w:rsidRPr="00CE5C76">
        <w:rPr>
          <w:rFonts w:ascii="Arial" w:hAnsi="Arial" w:cs="Arial"/>
          <w:sz w:val="20"/>
          <w:szCs w:val="20"/>
        </w:rPr>
        <w:t>cell line establishment</w:t>
      </w:r>
    </w:p>
    <w:p w14:paraId="3FEAC556" w14:textId="77777777" w:rsidR="00557BB1" w:rsidRPr="00CE5C76" w:rsidRDefault="008158A0" w:rsidP="00CE5C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E5C76">
        <w:rPr>
          <w:rFonts w:ascii="Arial" w:hAnsi="Arial" w:cs="Arial"/>
          <w:sz w:val="20"/>
          <w:szCs w:val="20"/>
        </w:rPr>
        <w:t>Mouse</w:t>
      </w:r>
      <w:r w:rsidR="00557BB1" w:rsidRPr="00CE5C76">
        <w:rPr>
          <w:rFonts w:ascii="Arial" w:hAnsi="Arial" w:cs="Arial"/>
          <w:sz w:val="20"/>
          <w:szCs w:val="20"/>
        </w:rPr>
        <w:t xml:space="preserve"> surgery</w:t>
      </w:r>
      <w:r w:rsidRPr="00CE5C76">
        <w:rPr>
          <w:rFonts w:ascii="Arial" w:hAnsi="Arial" w:cs="Arial"/>
          <w:sz w:val="20"/>
          <w:szCs w:val="20"/>
        </w:rPr>
        <w:t xml:space="preserve"> (intracranial surgery and cell grafts for teratoma forming assay)</w:t>
      </w:r>
    </w:p>
    <w:p w14:paraId="707CCF51" w14:textId="0D9C4086" w:rsidR="00CD40BE" w:rsidRPr="00077B34" w:rsidRDefault="008158A0" w:rsidP="00CE5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Cryosection sample preparation</w:t>
      </w:r>
      <w:r w:rsidR="00D93FFF">
        <w:rPr>
          <w:rFonts w:ascii="Arial" w:hAnsi="Arial" w:cs="Arial"/>
          <w:sz w:val="20"/>
          <w:szCs w:val="20"/>
        </w:rPr>
        <w:t xml:space="preserve">, </w:t>
      </w:r>
      <w:r w:rsidRPr="00CE5C76">
        <w:rPr>
          <w:rFonts w:ascii="Arial" w:hAnsi="Arial" w:cs="Arial"/>
          <w:sz w:val="20"/>
          <w:szCs w:val="20"/>
        </w:rPr>
        <w:t xml:space="preserve">General </w:t>
      </w:r>
      <w:r w:rsidRPr="00077B34">
        <w:rPr>
          <w:rFonts w:ascii="Arial" w:hAnsi="Arial" w:cs="Arial"/>
          <w:sz w:val="20"/>
          <w:szCs w:val="20"/>
        </w:rPr>
        <w:t>Histology</w:t>
      </w:r>
      <w:r w:rsidR="00077B34">
        <w:rPr>
          <w:rFonts w:ascii="Arial" w:hAnsi="Arial" w:cs="Arial"/>
          <w:sz w:val="20"/>
          <w:szCs w:val="20"/>
        </w:rPr>
        <w:t xml:space="preserve">, </w:t>
      </w:r>
      <w:r w:rsidR="00CD40BE" w:rsidRPr="00077B34">
        <w:rPr>
          <w:rFonts w:ascii="Arial" w:hAnsi="Arial" w:cs="Arial"/>
          <w:sz w:val="20"/>
          <w:szCs w:val="20"/>
        </w:rPr>
        <w:t>Bioinfo</w:t>
      </w:r>
      <w:r w:rsidR="00D84BAC" w:rsidRPr="00077B34">
        <w:rPr>
          <w:rFonts w:ascii="Arial" w:hAnsi="Arial" w:cs="Arial"/>
          <w:sz w:val="20"/>
          <w:szCs w:val="20"/>
        </w:rPr>
        <w:t>r</w:t>
      </w:r>
      <w:r w:rsidR="00CD40BE" w:rsidRPr="00077B34">
        <w:rPr>
          <w:rFonts w:ascii="Arial" w:hAnsi="Arial" w:cs="Arial"/>
          <w:sz w:val="20"/>
          <w:szCs w:val="20"/>
        </w:rPr>
        <w:t>matics</w:t>
      </w:r>
      <w:r w:rsidR="00077B34">
        <w:rPr>
          <w:rFonts w:ascii="Arial" w:hAnsi="Arial" w:cs="Arial"/>
          <w:sz w:val="20"/>
          <w:szCs w:val="20"/>
        </w:rPr>
        <w:t xml:space="preserve">, </w:t>
      </w:r>
      <w:r w:rsidR="00245353" w:rsidRPr="00077B34">
        <w:rPr>
          <w:rFonts w:ascii="Arial" w:hAnsi="Arial" w:cs="Arial"/>
          <w:sz w:val="20"/>
          <w:szCs w:val="20"/>
        </w:rPr>
        <w:t>MRI</w:t>
      </w:r>
      <w:r w:rsidR="00245353">
        <w:rPr>
          <w:rFonts w:ascii="Arial" w:hAnsi="Arial" w:cs="Arial"/>
          <w:sz w:val="20"/>
          <w:szCs w:val="20"/>
        </w:rPr>
        <w:t xml:space="preserve">, </w:t>
      </w:r>
      <w:r w:rsidR="00CD40BE" w:rsidRPr="00CE5C76">
        <w:rPr>
          <w:rFonts w:ascii="Arial" w:hAnsi="Arial" w:cs="Arial"/>
          <w:sz w:val="20"/>
          <w:szCs w:val="20"/>
        </w:rPr>
        <w:t>Nanoparticles</w:t>
      </w:r>
      <w:r w:rsidR="00077B34">
        <w:rPr>
          <w:rFonts w:ascii="Arial" w:hAnsi="Arial" w:cs="Arial"/>
          <w:sz w:val="20"/>
          <w:szCs w:val="20"/>
        </w:rPr>
        <w:t xml:space="preserve">, </w:t>
      </w:r>
      <w:r w:rsidR="00077B34" w:rsidRPr="00CE5C76">
        <w:rPr>
          <w:rFonts w:ascii="Arial" w:hAnsi="Arial" w:cs="Arial"/>
          <w:sz w:val="20"/>
          <w:szCs w:val="20"/>
        </w:rPr>
        <w:t>Illustration</w:t>
      </w:r>
    </w:p>
    <w:p w14:paraId="7F2A4CBC" w14:textId="3962A24E" w:rsidR="008158A0" w:rsidRPr="00CE5C76" w:rsidRDefault="008158A0" w:rsidP="00CE5C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E5C76">
        <w:rPr>
          <w:rFonts w:ascii="Arial" w:hAnsi="Arial" w:cs="Arial"/>
          <w:sz w:val="20"/>
          <w:szCs w:val="20"/>
        </w:rPr>
        <w:t>Rhesus infant care</w:t>
      </w:r>
    </w:p>
    <w:p w14:paraId="730FF2AE" w14:textId="73D1FD60" w:rsidR="006E2738" w:rsidRPr="00C17D6C" w:rsidRDefault="00CD40BE" w:rsidP="008F3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C76">
        <w:rPr>
          <w:rFonts w:ascii="Arial" w:hAnsi="Arial" w:cs="Arial"/>
          <w:sz w:val="20"/>
          <w:szCs w:val="20"/>
        </w:rPr>
        <w:t>Computer programs (</w:t>
      </w:r>
      <w:proofErr w:type="spellStart"/>
      <w:r w:rsidR="00847D3E">
        <w:rPr>
          <w:rFonts w:ascii="Arial" w:hAnsi="Arial" w:cs="Arial"/>
          <w:sz w:val="20"/>
          <w:szCs w:val="20"/>
        </w:rPr>
        <w:t>MatLab</w:t>
      </w:r>
      <w:proofErr w:type="spellEnd"/>
      <w:r w:rsidRPr="00CE5C76">
        <w:rPr>
          <w:rFonts w:ascii="Arial" w:hAnsi="Arial" w:cs="Arial"/>
          <w:sz w:val="20"/>
          <w:szCs w:val="20"/>
        </w:rPr>
        <w:t xml:space="preserve">, </w:t>
      </w:r>
      <w:r w:rsidR="00847D3E">
        <w:rPr>
          <w:rFonts w:ascii="Arial" w:hAnsi="Arial" w:cs="Arial"/>
          <w:sz w:val="20"/>
          <w:szCs w:val="20"/>
        </w:rPr>
        <w:t>SPSS</w:t>
      </w:r>
      <w:r w:rsidRPr="00CE5C76">
        <w:rPr>
          <w:rFonts w:ascii="Arial" w:hAnsi="Arial" w:cs="Arial"/>
          <w:sz w:val="20"/>
          <w:szCs w:val="20"/>
        </w:rPr>
        <w:t xml:space="preserve">, </w:t>
      </w:r>
      <w:r w:rsidR="00847D3E">
        <w:rPr>
          <w:rFonts w:ascii="Arial" w:hAnsi="Arial" w:cs="Arial"/>
          <w:sz w:val="20"/>
          <w:szCs w:val="20"/>
        </w:rPr>
        <w:t>JMP</w:t>
      </w:r>
      <w:r w:rsidRPr="00CE5C76">
        <w:rPr>
          <w:rFonts w:ascii="Arial" w:hAnsi="Arial" w:cs="Arial"/>
          <w:sz w:val="20"/>
          <w:szCs w:val="20"/>
        </w:rPr>
        <w:t>,</w:t>
      </w:r>
      <w:r w:rsidR="00871205" w:rsidRPr="00CE5C76">
        <w:rPr>
          <w:rFonts w:ascii="Arial" w:hAnsi="Arial" w:cs="Arial"/>
          <w:sz w:val="20"/>
          <w:szCs w:val="20"/>
        </w:rPr>
        <w:t xml:space="preserve"> GraphPad, </w:t>
      </w:r>
      <w:proofErr w:type="spellStart"/>
      <w:r w:rsidR="00871205" w:rsidRPr="00CE5C76">
        <w:rPr>
          <w:rFonts w:ascii="Arial" w:hAnsi="Arial" w:cs="Arial"/>
          <w:sz w:val="20"/>
          <w:szCs w:val="20"/>
        </w:rPr>
        <w:t>KaleidaGraph</w:t>
      </w:r>
      <w:proofErr w:type="spellEnd"/>
      <w:r w:rsidR="00871205" w:rsidRPr="00CE5C76">
        <w:rPr>
          <w:rFonts w:ascii="Arial" w:hAnsi="Arial" w:cs="Arial"/>
          <w:sz w:val="20"/>
          <w:szCs w:val="20"/>
        </w:rPr>
        <w:t>,</w:t>
      </w:r>
      <w:r w:rsidRPr="00CE5C76">
        <w:rPr>
          <w:rFonts w:ascii="Arial" w:hAnsi="Arial" w:cs="Arial"/>
          <w:sz w:val="20"/>
          <w:szCs w:val="20"/>
        </w:rPr>
        <w:t xml:space="preserve"> ImageJ, Adobe programs, </w:t>
      </w:r>
      <w:r w:rsidR="00847D3E">
        <w:rPr>
          <w:rFonts w:ascii="Arial" w:hAnsi="Arial" w:cs="Arial"/>
          <w:sz w:val="20"/>
          <w:szCs w:val="20"/>
        </w:rPr>
        <w:t xml:space="preserve">R, </w:t>
      </w:r>
      <w:r w:rsidRPr="00CE5C76">
        <w:rPr>
          <w:rFonts w:ascii="Arial" w:hAnsi="Arial" w:cs="Arial"/>
          <w:sz w:val="20"/>
          <w:szCs w:val="20"/>
        </w:rPr>
        <w:t>and M</w:t>
      </w:r>
      <w:r w:rsidR="00D84BAC">
        <w:rPr>
          <w:rFonts w:ascii="Arial" w:hAnsi="Arial" w:cs="Arial"/>
          <w:sz w:val="20"/>
          <w:szCs w:val="20"/>
        </w:rPr>
        <w:t>.S.</w:t>
      </w:r>
      <w:r w:rsidRPr="00CE5C76">
        <w:rPr>
          <w:rFonts w:ascii="Arial" w:hAnsi="Arial" w:cs="Arial"/>
          <w:sz w:val="20"/>
          <w:szCs w:val="20"/>
        </w:rPr>
        <w:t xml:space="preserve"> Office)</w:t>
      </w:r>
    </w:p>
    <w:sectPr w:rsidR="006E2738" w:rsidRPr="00C17D6C" w:rsidSect="00D93FFF">
      <w:footerReference w:type="default" r:id="rId8"/>
      <w:type w:val="continuous"/>
      <w:pgSz w:w="12240" w:h="15840"/>
      <w:pgMar w:top="720" w:right="720" w:bottom="806" w:left="720" w:header="720" w:footer="720" w:gutter="0"/>
      <w:cols w:space="93"/>
      <w:docGrid w:linePitch="360" w:charSpace="102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5677" w14:textId="77777777" w:rsidR="005107BD" w:rsidRDefault="005107BD" w:rsidP="00E66261">
      <w:pPr>
        <w:spacing w:after="0" w:line="240" w:lineRule="auto"/>
      </w:pPr>
      <w:r>
        <w:separator/>
      </w:r>
    </w:p>
  </w:endnote>
  <w:endnote w:type="continuationSeparator" w:id="0">
    <w:p w14:paraId="1794D947" w14:textId="77777777" w:rsidR="005107BD" w:rsidRDefault="005107BD" w:rsidP="00E66261">
      <w:pPr>
        <w:spacing w:after="0" w:line="240" w:lineRule="auto"/>
      </w:pPr>
      <w:r>
        <w:continuationSeparator/>
      </w:r>
    </w:p>
  </w:endnote>
  <w:endnote w:type="continuationNotice" w:id="1">
    <w:p w14:paraId="3A46F0F4" w14:textId="77777777" w:rsidR="005107BD" w:rsidRDefault="00510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52A4" w14:textId="748016DF" w:rsidR="00BE592F" w:rsidRDefault="00BE592F">
    <w:pPr>
      <w:pStyle w:val="Footer"/>
      <w:jc w:val="center"/>
    </w:pPr>
    <w:r>
      <w:t xml:space="preserve">Cho, </w:t>
    </w:r>
    <w:sdt>
      <w:sdtPr>
        <w:id w:val="-559709799"/>
        <w:docPartObj>
          <w:docPartGallery w:val="Page Numbers (Bottom of Page)"/>
          <w:docPartUnique/>
        </w:docPartObj>
      </w:sdtPr>
      <w:sdtEndPr/>
      <w:sdtContent>
        <w:sdt>
          <w:sdtPr>
            <w:id w:val="73065433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3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7D6C">
              <w:rPr>
                <w:b/>
                <w:bCs/>
                <w:sz w:val="24"/>
                <w:szCs w:val="24"/>
              </w:rPr>
              <w:t>5</w:t>
            </w:r>
          </w:sdtContent>
        </w:sdt>
      </w:sdtContent>
    </w:sdt>
  </w:p>
  <w:p w14:paraId="764FC756" w14:textId="01AEC144" w:rsidR="00BE592F" w:rsidRPr="00E66261" w:rsidRDefault="00BE592F" w:rsidP="00E6626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2600" w14:textId="77777777" w:rsidR="005107BD" w:rsidRDefault="005107BD" w:rsidP="00E66261">
      <w:pPr>
        <w:spacing w:after="0" w:line="240" w:lineRule="auto"/>
      </w:pPr>
      <w:r>
        <w:separator/>
      </w:r>
    </w:p>
  </w:footnote>
  <w:footnote w:type="continuationSeparator" w:id="0">
    <w:p w14:paraId="35F609AC" w14:textId="77777777" w:rsidR="005107BD" w:rsidRDefault="005107BD" w:rsidP="00E66261">
      <w:pPr>
        <w:spacing w:after="0" w:line="240" w:lineRule="auto"/>
      </w:pPr>
      <w:r>
        <w:continuationSeparator/>
      </w:r>
    </w:p>
  </w:footnote>
  <w:footnote w:type="continuationNotice" w:id="1">
    <w:p w14:paraId="6D4357DE" w14:textId="77777777" w:rsidR="005107BD" w:rsidRDefault="005107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D7C"/>
    <w:multiLevelType w:val="hybridMultilevel"/>
    <w:tmpl w:val="2F6496DA"/>
    <w:lvl w:ilvl="0" w:tplc="4D9E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BF5"/>
    <w:multiLevelType w:val="hybridMultilevel"/>
    <w:tmpl w:val="2CC4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261"/>
    <w:multiLevelType w:val="hybridMultilevel"/>
    <w:tmpl w:val="E26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73E"/>
    <w:multiLevelType w:val="hybridMultilevel"/>
    <w:tmpl w:val="6928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930"/>
    <w:multiLevelType w:val="hybridMultilevel"/>
    <w:tmpl w:val="0DBA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E68"/>
    <w:multiLevelType w:val="hybridMultilevel"/>
    <w:tmpl w:val="1CB82D6A"/>
    <w:lvl w:ilvl="0" w:tplc="68BC88BA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Times New Roman" w:hint="eastAsia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44CD"/>
    <w:multiLevelType w:val="hybridMultilevel"/>
    <w:tmpl w:val="59A6A18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D710BAE"/>
    <w:multiLevelType w:val="hybridMultilevel"/>
    <w:tmpl w:val="AADA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6CB"/>
    <w:multiLevelType w:val="hybridMultilevel"/>
    <w:tmpl w:val="66EC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E41"/>
    <w:multiLevelType w:val="hybridMultilevel"/>
    <w:tmpl w:val="24483DC2"/>
    <w:lvl w:ilvl="0" w:tplc="58FAC7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E721E"/>
    <w:multiLevelType w:val="hybridMultilevel"/>
    <w:tmpl w:val="73B21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87361"/>
    <w:multiLevelType w:val="hybridMultilevel"/>
    <w:tmpl w:val="276CD9A2"/>
    <w:lvl w:ilvl="0" w:tplc="FABA7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328D"/>
    <w:multiLevelType w:val="hybridMultilevel"/>
    <w:tmpl w:val="E7961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227E9"/>
    <w:multiLevelType w:val="hybridMultilevel"/>
    <w:tmpl w:val="7DB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15C2"/>
    <w:multiLevelType w:val="hybridMultilevel"/>
    <w:tmpl w:val="D9DA3D9C"/>
    <w:lvl w:ilvl="0" w:tplc="4D9E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2EB1"/>
    <w:multiLevelType w:val="hybridMultilevel"/>
    <w:tmpl w:val="D1FE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9076D"/>
    <w:multiLevelType w:val="hybridMultilevel"/>
    <w:tmpl w:val="2B76D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7737E"/>
    <w:multiLevelType w:val="hybridMultilevel"/>
    <w:tmpl w:val="14BCB0E0"/>
    <w:lvl w:ilvl="0" w:tplc="58FAC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D65D1"/>
    <w:multiLevelType w:val="hybridMultilevel"/>
    <w:tmpl w:val="F7E2350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4E46260E"/>
    <w:multiLevelType w:val="hybridMultilevel"/>
    <w:tmpl w:val="5044ABF4"/>
    <w:lvl w:ilvl="0" w:tplc="58FAC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2754"/>
    <w:multiLevelType w:val="hybridMultilevel"/>
    <w:tmpl w:val="F1F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50D22"/>
    <w:multiLevelType w:val="hybridMultilevel"/>
    <w:tmpl w:val="2CC4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11BB"/>
    <w:multiLevelType w:val="hybridMultilevel"/>
    <w:tmpl w:val="D3B20EA6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3" w15:restartNumberingAfterBreak="0">
    <w:nsid w:val="5D4C029C"/>
    <w:multiLevelType w:val="hybridMultilevel"/>
    <w:tmpl w:val="D1A67AB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616B1731"/>
    <w:multiLevelType w:val="hybridMultilevel"/>
    <w:tmpl w:val="C95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15C2B"/>
    <w:multiLevelType w:val="hybridMultilevel"/>
    <w:tmpl w:val="619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9F7AB2"/>
    <w:multiLevelType w:val="hybridMultilevel"/>
    <w:tmpl w:val="97D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137F2"/>
    <w:multiLevelType w:val="hybridMultilevel"/>
    <w:tmpl w:val="ECEA71CC"/>
    <w:lvl w:ilvl="0" w:tplc="68BC88BA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2F82"/>
    <w:multiLevelType w:val="hybridMultilevel"/>
    <w:tmpl w:val="9DC4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0E68"/>
    <w:multiLevelType w:val="hybridMultilevel"/>
    <w:tmpl w:val="A4386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3"/>
  </w:num>
  <w:num w:numId="5">
    <w:abstractNumId w:val="8"/>
  </w:num>
  <w:num w:numId="6">
    <w:abstractNumId w:val="3"/>
  </w:num>
  <w:num w:numId="7">
    <w:abstractNumId w:val="29"/>
  </w:num>
  <w:num w:numId="8">
    <w:abstractNumId w:val="24"/>
  </w:num>
  <w:num w:numId="9">
    <w:abstractNumId w:val="27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28"/>
  </w:num>
  <w:num w:numId="18">
    <w:abstractNumId w:val="4"/>
  </w:num>
  <w:num w:numId="19">
    <w:abstractNumId w:val="26"/>
  </w:num>
  <w:num w:numId="20">
    <w:abstractNumId w:val="10"/>
  </w:num>
  <w:num w:numId="21">
    <w:abstractNumId w:val="25"/>
  </w:num>
  <w:num w:numId="22">
    <w:abstractNumId w:val="21"/>
  </w:num>
  <w:num w:numId="23">
    <w:abstractNumId w:val="12"/>
  </w:num>
  <w:num w:numId="24">
    <w:abstractNumId w:val="6"/>
  </w:num>
  <w:num w:numId="25">
    <w:abstractNumId w:val="15"/>
  </w:num>
  <w:num w:numId="26">
    <w:abstractNumId w:val="11"/>
  </w:num>
  <w:num w:numId="27">
    <w:abstractNumId w:val="19"/>
  </w:num>
  <w:num w:numId="28">
    <w:abstractNumId w:val="17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36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bQwMrE0MTIyMjZS0lEKTi0uzszPAymwqAUAOXFNCywAAAA="/>
  </w:docVars>
  <w:rsids>
    <w:rsidRoot w:val="00AA65B3"/>
    <w:rsid w:val="00045E86"/>
    <w:rsid w:val="00077B34"/>
    <w:rsid w:val="000818C9"/>
    <w:rsid w:val="000A786D"/>
    <w:rsid w:val="000D7A93"/>
    <w:rsid w:val="000E27E9"/>
    <w:rsid w:val="000E4B95"/>
    <w:rsid w:val="000E6247"/>
    <w:rsid w:val="000F080F"/>
    <w:rsid w:val="001070CC"/>
    <w:rsid w:val="0011598E"/>
    <w:rsid w:val="0014346D"/>
    <w:rsid w:val="002228A8"/>
    <w:rsid w:val="0024084A"/>
    <w:rsid w:val="00245353"/>
    <w:rsid w:val="00254A73"/>
    <w:rsid w:val="00257162"/>
    <w:rsid w:val="0028587C"/>
    <w:rsid w:val="002B1AD5"/>
    <w:rsid w:val="002B3807"/>
    <w:rsid w:val="002C3C36"/>
    <w:rsid w:val="002F01DC"/>
    <w:rsid w:val="0030649B"/>
    <w:rsid w:val="00306F25"/>
    <w:rsid w:val="003072C8"/>
    <w:rsid w:val="003468A6"/>
    <w:rsid w:val="00360C1E"/>
    <w:rsid w:val="00380B28"/>
    <w:rsid w:val="0038333C"/>
    <w:rsid w:val="003B0AEB"/>
    <w:rsid w:val="003B1B19"/>
    <w:rsid w:val="003D64E4"/>
    <w:rsid w:val="003F5405"/>
    <w:rsid w:val="00401D1B"/>
    <w:rsid w:val="004222BE"/>
    <w:rsid w:val="0042741B"/>
    <w:rsid w:val="00461077"/>
    <w:rsid w:val="004733A8"/>
    <w:rsid w:val="004D28B7"/>
    <w:rsid w:val="00500D99"/>
    <w:rsid w:val="005107BD"/>
    <w:rsid w:val="00522475"/>
    <w:rsid w:val="00545A58"/>
    <w:rsid w:val="00557BB1"/>
    <w:rsid w:val="00572F3A"/>
    <w:rsid w:val="005B481A"/>
    <w:rsid w:val="005C5AC2"/>
    <w:rsid w:val="005E7644"/>
    <w:rsid w:val="005F3A5C"/>
    <w:rsid w:val="005F51CC"/>
    <w:rsid w:val="00621422"/>
    <w:rsid w:val="00674CEB"/>
    <w:rsid w:val="00676AE7"/>
    <w:rsid w:val="00697443"/>
    <w:rsid w:val="006D4E60"/>
    <w:rsid w:val="006E2738"/>
    <w:rsid w:val="006E2C62"/>
    <w:rsid w:val="00752F31"/>
    <w:rsid w:val="0078612D"/>
    <w:rsid w:val="00792055"/>
    <w:rsid w:val="00793B3F"/>
    <w:rsid w:val="00797E9A"/>
    <w:rsid w:val="007F390B"/>
    <w:rsid w:val="007F497E"/>
    <w:rsid w:val="008158A0"/>
    <w:rsid w:val="00847D3E"/>
    <w:rsid w:val="0086611B"/>
    <w:rsid w:val="00871205"/>
    <w:rsid w:val="00894A4B"/>
    <w:rsid w:val="008A6424"/>
    <w:rsid w:val="008B612F"/>
    <w:rsid w:val="008D1501"/>
    <w:rsid w:val="008E2516"/>
    <w:rsid w:val="008F3B33"/>
    <w:rsid w:val="008F6B4E"/>
    <w:rsid w:val="00974C94"/>
    <w:rsid w:val="009A3F60"/>
    <w:rsid w:val="009E6D7E"/>
    <w:rsid w:val="00A71F56"/>
    <w:rsid w:val="00A74C10"/>
    <w:rsid w:val="00A80A9A"/>
    <w:rsid w:val="00A94755"/>
    <w:rsid w:val="00AA337E"/>
    <w:rsid w:val="00AA65B3"/>
    <w:rsid w:val="00B201D9"/>
    <w:rsid w:val="00B63780"/>
    <w:rsid w:val="00B855AB"/>
    <w:rsid w:val="00BA5F31"/>
    <w:rsid w:val="00BE592F"/>
    <w:rsid w:val="00C17D6C"/>
    <w:rsid w:val="00C3359B"/>
    <w:rsid w:val="00C52151"/>
    <w:rsid w:val="00C579C2"/>
    <w:rsid w:val="00C62945"/>
    <w:rsid w:val="00CD40BE"/>
    <w:rsid w:val="00CE40C2"/>
    <w:rsid w:val="00CE5C76"/>
    <w:rsid w:val="00CF1BBD"/>
    <w:rsid w:val="00CF2577"/>
    <w:rsid w:val="00D02728"/>
    <w:rsid w:val="00D0290C"/>
    <w:rsid w:val="00D40052"/>
    <w:rsid w:val="00D84BAC"/>
    <w:rsid w:val="00D913F9"/>
    <w:rsid w:val="00D93FFF"/>
    <w:rsid w:val="00D96599"/>
    <w:rsid w:val="00DB40C0"/>
    <w:rsid w:val="00DB6307"/>
    <w:rsid w:val="00DF4AB4"/>
    <w:rsid w:val="00E05203"/>
    <w:rsid w:val="00E06313"/>
    <w:rsid w:val="00E13023"/>
    <w:rsid w:val="00E33B71"/>
    <w:rsid w:val="00E43BE3"/>
    <w:rsid w:val="00E66261"/>
    <w:rsid w:val="00E9420F"/>
    <w:rsid w:val="00EA12D4"/>
    <w:rsid w:val="00EA43A7"/>
    <w:rsid w:val="00EA4B71"/>
    <w:rsid w:val="00EB1F11"/>
    <w:rsid w:val="00EC5E5D"/>
    <w:rsid w:val="00ED68E9"/>
    <w:rsid w:val="00EE0CE3"/>
    <w:rsid w:val="00F0279D"/>
    <w:rsid w:val="00FA3907"/>
    <w:rsid w:val="00FE1490"/>
    <w:rsid w:val="00FE19CB"/>
    <w:rsid w:val="00FE24BD"/>
    <w:rsid w:val="00FE3DEE"/>
    <w:rsid w:val="00FF1D03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346702"/>
  <w15:chartTrackingRefBased/>
  <w15:docId w15:val="{C29509A5-C828-4932-8B81-F785CFF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1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61"/>
  </w:style>
  <w:style w:type="paragraph" w:styleId="Footer">
    <w:name w:val="footer"/>
    <w:basedOn w:val="Normal"/>
    <w:link w:val="FooterChar"/>
    <w:uiPriority w:val="99"/>
    <w:unhideWhenUsed/>
    <w:rsid w:val="00E6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261"/>
  </w:style>
  <w:style w:type="character" w:customStyle="1" w:styleId="DataField11pt-SingleChar">
    <w:name w:val="Data Field 11pt-Single Char"/>
    <w:basedOn w:val="DefaultParagraphFont"/>
    <w:link w:val="DataField11pt-Single"/>
    <w:locked/>
    <w:rsid w:val="00CE5C76"/>
    <w:rPr>
      <w:rFonts w:ascii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CE5C76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CE5C76"/>
    <w:rPr>
      <w:b/>
      <w:bCs/>
    </w:rPr>
  </w:style>
  <w:style w:type="character" w:styleId="UnresolvedMention">
    <w:name w:val="Unresolved Mention"/>
    <w:basedOn w:val="DefaultParagraphFont"/>
    <w:uiPriority w:val="99"/>
    <w:rsid w:val="006E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61BA-9D91-B04E-B7C4-07D2C9D7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Ki Cho</dc:creator>
  <cp:keywords/>
  <dc:description/>
  <cp:lastModifiedBy>In Ki Cho</cp:lastModifiedBy>
  <cp:revision>2</cp:revision>
  <cp:lastPrinted>2014-09-15T17:15:00Z</cp:lastPrinted>
  <dcterms:created xsi:type="dcterms:W3CDTF">2021-09-11T02:58:00Z</dcterms:created>
  <dcterms:modified xsi:type="dcterms:W3CDTF">2021-09-11T02:58:00Z</dcterms:modified>
</cp:coreProperties>
</file>